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14" w:rsidRPr="00F60814" w:rsidRDefault="00F60814" w:rsidP="00F60814">
      <w:pPr>
        <w:shd w:val="clear" w:color="auto" w:fill="F6F6F6"/>
        <w:spacing w:after="0" w:line="240" w:lineRule="atLeast"/>
        <w:jc w:val="center"/>
        <w:textAlignment w:val="baseline"/>
        <w:outlineLvl w:val="0"/>
        <w:rPr>
          <w:rFonts w:ascii="Times New Roman" w:eastAsia="Times New Roman" w:hAnsi="Times New Roman" w:cs="Times New Roman"/>
          <w:b/>
          <w:bCs/>
          <w:color w:val="333333"/>
          <w:kern w:val="36"/>
          <w:sz w:val="24"/>
          <w:szCs w:val="24"/>
          <w:lang w:eastAsia="ru-RU"/>
        </w:rPr>
      </w:pPr>
      <w:r w:rsidRPr="00F60814">
        <w:rPr>
          <w:rFonts w:ascii="Times New Roman" w:eastAsia="Times New Roman" w:hAnsi="Times New Roman" w:cs="Times New Roman"/>
          <w:b/>
          <w:bCs/>
          <w:color w:val="333333"/>
          <w:kern w:val="36"/>
          <w:sz w:val="24"/>
          <w:szCs w:val="24"/>
          <w:lang w:eastAsia="ru-RU"/>
        </w:rPr>
        <w:t>Федеральный закон от 27 июля 2010 г. N 240-ФЗ (1)</w:t>
      </w:r>
    </w:p>
    <w:p w:rsidR="00F60814" w:rsidRPr="00F60814" w:rsidRDefault="00F60814" w:rsidP="00F60814">
      <w:pPr>
        <w:spacing w:after="0" w:line="240" w:lineRule="auto"/>
        <w:rPr>
          <w:rFonts w:ascii="Times New Roman" w:eastAsia="Times New Roman" w:hAnsi="Times New Roman" w:cs="Times New Roman"/>
          <w:sz w:val="24"/>
          <w:szCs w:val="24"/>
          <w:lang w:eastAsia="ru-RU"/>
        </w:rPr>
      </w:pPr>
      <w:r w:rsidRPr="00F60814">
        <w:rPr>
          <w:rFonts w:ascii="Times New Roman" w:eastAsia="Times New Roman" w:hAnsi="Times New Roman" w:cs="Times New Roman"/>
          <w:color w:val="333333"/>
          <w:sz w:val="24"/>
          <w:szCs w:val="24"/>
          <w:lang w:eastAsia="ru-RU"/>
        </w:rPr>
        <w:br/>
      </w:r>
    </w:p>
    <w:p w:rsidR="00F60814" w:rsidRPr="00F60814" w:rsidRDefault="00F60814" w:rsidP="00F60814">
      <w:pPr>
        <w:shd w:val="clear" w:color="auto" w:fill="F6F6F6"/>
        <w:spacing w:after="0" w:line="270" w:lineRule="atLeast"/>
        <w:textAlignment w:val="baseline"/>
        <w:rPr>
          <w:rFonts w:ascii="Tahoma" w:eastAsia="Times New Roman" w:hAnsi="Tahoma" w:cs="Tahoma"/>
          <w:color w:val="333333"/>
          <w:sz w:val="23"/>
          <w:szCs w:val="23"/>
          <w:lang w:eastAsia="ru-RU"/>
        </w:rPr>
      </w:pPr>
      <w:bookmarkStart w:id="0" w:name="_GoBack"/>
      <w:r w:rsidRPr="00F60814">
        <w:rPr>
          <w:rFonts w:ascii="Tahoma" w:eastAsia="Times New Roman" w:hAnsi="Tahoma" w:cs="Tahoma"/>
          <w:b/>
          <w:bCs/>
          <w:color w:val="333333"/>
          <w:sz w:val="23"/>
          <w:szCs w:val="23"/>
          <w:bdr w:val="none" w:sz="0" w:space="0" w:color="auto" w:frame="1"/>
          <w:lang w:eastAsia="ru-RU"/>
        </w:rPr>
        <w:t>Федеральный закон от 27 июля 2010 г. № 240-ФЗ "О внесении изменений в Градостроительный кодекс Российской Федерации и отдельные законодательные акты Российской Федерации"</w:t>
      </w:r>
    </w:p>
    <w:bookmarkEnd w:id="0"/>
    <w:p w:rsidR="00F60814" w:rsidRPr="00F60814" w:rsidRDefault="00F60814" w:rsidP="00F60814">
      <w:pPr>
        <w:shd w:val="clear" w:color="auto" w:fill="F6F6F6"/>
        <w:spacing w:after="0" w:line="270" w:lineRule="atLeast"/>
        <w:jc w:val="right"/>
        <w:textAlignment w:val="baseline"/>
        <w:rPr>
          <w:rFonts w:ascii="Tahoma" w:eastAsia="Times New Roman" w:hAnsi="Tahoma" w:cs="Tahoma"/>
          <w:color w:val="333333"/>
          <w:sz w:val="23"/>
          <w:szCs w:val="23"/>
          <w:lang w:eastAsia="ru-RU"/>
        </w:rPr>
      </w:pPr>
      <w:r w:rsidRPr="00F60814">
        <w:rPr>
          <w:rFonts w:ascii="Tahoma" w:eastAsia="Times New Roman" w:hAnsi="Tahoma" w:cs="Tahoma"/>
          <w:b/>
          <w:bCs/>
          <w:i/>
          <w:iCs/>
          <w:color w:val="333333"/>
          <w:sz w:val="23"/>
          <w:szCs w:val="23"/>
          <w:bdr w:val="none" w:sz="0" w:space="0" w:color="auto" w:frame="1"/>
          <w:lang w:eastAsia="ru-RU"/>
        </w:rPr>
        <w:t>Закон принят Государственной Думой 16 июля 2010 года</w:t>
      </w:r>
      <w:r w:rsidRPr="00F60814">
        <w:rPr>
          <w:rFonts w:ascii="Tahoma" w:eastAsia="Times New Roman" w:hAnsi="Tahoma" w:cs="Tahoma"/>
          <w:b/>
          <w:bCs/>
          <w:i/>
          <w:iCs/>
          <w:color w:val="333333"/>
          <w:sz w:val="23"/>
          <w:szCs w:val="23"/>
          <w:bdr w:val="none" w:sz="0" w:space="0" w:color="auto" w:frame="1"/>
          <w:lang w:eastAsia="ru-RU"/>
        </w:rPr>
        <w:br/>
        <w:t>Закон одобрен Советом Федерации 19 июля 2010 года</w:t>
      </w:r>
    </w:p>
    <w:p w:rsidR="00F60814" w:rsidRPr="00F60814" w:rsidRDefault="00F60814" w:rsidP="00F60814">
      <w:pPr>
        <w:shd w:val="clear" w:color="auto" w:fill="F6F6F6"/>
        <w:spacing w:after="0" w:line="270" w:lineRule="atLeast"/>
        <w:textAlignment w:val="baseline"/>
        <w:rPr>
          <w:rFonts w:ascii="Tahoma" w:eastAsia="Times New Roman" w:hAnsi="Tahoma" w:cs="Tahoma"/>
          <w:color w:val="333333"/>
          <w:sz w:val="23"/>
          <w:szCs w:val="23"/>
          <w:lang w:eastAsia="ru-RU"/>
        </w:rPr>
      </w:pPr>
      <w:r w:rsidRPr="00F60814">
        <w:rPr>
          <w:rFonts w:ascii="Tahoma" w:eastAsia="Times New Roman" w:hAnsi="Tahoma" w:cs="Tahoma"/>
          <w:b/>
          <w:bCs/>
          <w:color w:val="333333"/>
          <w:sz w:val="23"/>
          <w:szCs w:val="23"/>
          <w:bdr w:val="none" w:sz="0" w:space="0" w:color="auto" w:frame="1"/>
          <w:lang w:eastAsia="ru-RU"/>
        </w:rPr>
        <w:t>Статья 1</w:t>
      </w:r>
      <w:r w:rsidRPr="00F60814">
        <w:rPr>
          <w:rFonts w:ascii="Tahoma" w:eastAsia="Times New Roman" w:hAnsi="Tahoma" w:cs="Tahoma"/>
          <w:color w:val="333333"/>
          <w:sz w:val="23"/>
          <w:szCs w:val="23"/>
          <w:lang w:eastAsia="ru-RU"/>
        </w:rPr>
        <w:br/>
        <w:t>Внести в Градостроительный кодекс Российской Федерации (Собрание законодательства Российской Федерации, 2005, № 1, ст. 16;  2006, № 1, ст. 10, 21; № 52, ст. 5498; 2007, № 1, ст. 21; № ., ст. 4012; 2008, № 30, ст. 3604, 3616; 2009, № 48, ст. 5711) следующие изменения:</w:t>
      </w:r>
      <w:r w:rsidRPr="00F60814">
        <w:rPr>
          <w:rFonts w:ascii="Tahoma" w:eastAsia="Times New Roman" w:hAnsi="Tahoma" w:cs="Tahoma"/>
          <w:color w:val="333333"/>
          <w:sz w:val="23"/>
          <w:szCs w:val="23"/>
          <w:lang w:eastAsia="ru-RU"/>
        </w:rPr>
        <w:br/>
        <w:t>1) в статье 48:</w:t>
      </w:r>
      <w:r w:rsidRPr="00F60814">
        <w:rPr>
          <w:rFonts w:ascii="Tahoma" w:eastAsia="Times New Roman" w:hAnsi="Tahoma" w:cs="Tahoma"/>
          <w:color w:val="333333"/>
          <w:sz w:val="23"/>
          <w:szCs w:val="23"/>
          <w:lang w:eastAsia="ru-RU"/>
        </w:rPr>
        <w:br/>
        <w:t>а) часть 5 изложить в следующей редакции:</w:t>
      </w:r>
      <w:r w:rsidRPr="00F60814">
        <w:rPr>
          <w:rFonts w:ascii="Tahoma" w:eastAsia="Times New Roman" w:hAnsi="Tahoma" w:cs="Tahoma"/>
          <w:color w:val="333333"/>
          <w:sz w:val="23"/>
          <w:szCs w:val="23"/>
          <w:lang w:eastAsia="ru-RU"/>
        </w:rPr>
        <w:br/>
        <w:t>«5. Лицом, осуществляющим подготовку проектной документации, может являться застройщик либо привлекаемое застройщиком или заказчиком на основании договора физическое или юридическое лицо.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документации и ее соответствие требованиям технических регламентов. Лицо, осуществляющее подготовку проектной документации, вправе выполнять определенные виды работ по подготовке проектной документации самостоятельно при условии соответствия такого лица требованиям, предусмотренным частью 4 настоящей статьи, и (или) с привлечением других соответствующих указанным требованиям лиц.»;</w:t>
      </w:r>
      <w:r w:rsidRPr="00F60814">
        <w:rPr>
          <w:rFonts w:ascii="Tahoma" w:eastAsia="Times New Roman" w:hAnsi="Tahoma" w:cs="Tahoma"/>
          <w:color w:val="333333"/>
          <w:sz w:val="23"/>
          <w:szCs w:val="23"/>
          <w:lang w:eastAsia="ru-RU"/>
        </w:rPr>
        <w:br/>
        <w:t>б) дополнить частями 51 и 52 следующего содержания:</w:t>
      </w:r>
      <w:r w:rsidRPr="00F60814">
        <w:rPr>
          <w:rFonts w:ascii="Tahoma" w:eastAsia="Times New Roman" w:hAnsi="Tahoma" w:cs="Tahoma"/>
          <w:color w:val="333333"/>
          <w:sz w:val="23"/>
          <w:szCs w:val="23"/>
          <w:lang w:eastAsia="ru-RU"/>
        </w:rPr>
        <w:br/>
        <w:t>«5</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В случае, если работы по организации подготовки проектной документации объекта капитального строительства включены в указанный в части 4 статьи 558 настоящего Кодекса перечень,  лицо, осуществляющее подготовку проектной документации такого объекта капитального строительства, должно иметь выданное саморегулируемой организацией свидетельство о допуске к работам по организации подготовки проектной документации.</w:t>
      </w:r>
      <w:r w:rsidRPr="00F60814">
        <w:rPr>
          <w:rFonts w:ascii="Tahoma" w:eastAsia="Times New Roman" w:hAnsi="Tahoma" w:cs="Tahoma"/>
          <w:color w:val="333333"/>
          <w:sz w:val="23"/>
          <w:szCs w:val="23"/>
          <w:lang w:eastAsia="ru-RU"/>
        </w:rPr>
        <w:br/>
        <w:t>5</w:t>
      </w:r>
      <w:r w:rsidRPr="00F60814">
        <w:rPr>
          <w:rFonts w:ascii="Tahoma" w:eastAsia="Times New Roman" w:hAnsi="Tahoma" w:cs="Tahoma"/>
          <w:color w:val="333333"/>
          <w:sz w:val="23"/>
          <w:szCs w:val="23"/>
          <w:bdr w:val="none" w:sz="0" w:space="0" w:color="auto" w:frame="1"/>
          <w:vertAlign w:val="superscript"/>
          <w:lang w:eastAsia="ru-RU"/>
        </w:rPr>
        <w:t>2</w:t>
      </w:r>
      <w:r w:rsidRPr="00F60814">
        <w:rPr>
          <w:rFonts w:ascii="Tahoma" w:eastAsia="Times New Roman" w:hAnsi="Tahoma" w:cs="Tahoma"/>
          <w:color w:val="333333"/>
          <w:sz w:val="23"/>
          <w:szCs w:val="23"/>
          <w:lang w:eastAsia="ru-RU"/>
        </w:rPr>
        <w:t>. Договором о подготовке проектной документации, заключенным застройщиком или заказчиком с физическим или юридическим лицом,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r w:rsidRPr="00F60814">
        <w:rPr>
          <w:rFonts w:ascii="Tahoma" w:eastAsia="Times New Roman" w:hAnsi="Tahoma" w:cs="Tahoma"/>
          <w:color w:val="333333"/>
          <w:sz w:val="23"/>
          <w:szCs w:val="23"/>
          <w:lang w:eastAsia="ru-RU"/>
        </w:rPr>
        <w:br/>
        <w:t>2) в статье 52:</w:t>
      </w:r>
      <w:r w:rsidRPr="00F60814">
        <w:rPr>
          <w:rFonts w:ascii="Tahoma" w:eastAsia="Times New Roman" w:hAnsi="Tahoma" w:cs="Tahoma"/>
          <w:color w:val="333333"/>
          <w:sz w:val="23"/>
          <w:szCs w:val="23"/>
          <w:lang w:eastAsia="ru-RU"/>
        </w:rPr>
        <w:br/>
        <w:t>а) часть 3 изложить в следующей редакции:</w:t>
      </w:r>
      <w:r w:rsidRPr="00F60814">
        <w:rPr>
          <w:rFonts w:ascii="Tahoma" w:eastAsia="Times New Roman" w:hAnsi="Tahoma" w:cs="Tahoma"/>
          <w:color w:val="333333"/>
          <w:sz w:val="23"/>
          <w:szCs w:val="23"/>
          <w:lang w:eastAsia="ru-RU"/>
        </w:rPr>
        <w:b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w:t>
      </w:r>
      <w:r w:rsidRPr="00F60814">
        <w:rPr>
          <w:rFonts w:ascii="Tahoma" w:eastAsia="Times New Roman" w:hAnsi="Tahoma" w:cs="Tahoma"/>
          <w:color w:val="333333"/>
          <w:sz w:val="23"/>
          <w:szCs w:val="23"/>
          <w:lang w:eastAsia="ru-RU"/>
        </w:rPr>
        <w:lastRenderedPageBreak/>
        <w:t>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частью 2 настоящей статьи, и (или) с привлечением других соответствующих этим требованиям лиц.»;</w:t>
      </w:r>
      <w:r w:rsidRPr="00F60814">
        <w:rPr>
          <w:rFonts w:ascii="Tahoma" w:eastAsia="Times New Roman" w:hAnsi="Tahoma" w:cs="Tahoma"/>
          <w:color w:val="333333"/>
          <w:sz w:val="23"/>
          <w:szCs w:val="23"/>
          <w:lang w:eastAsia="ru-RU"/>
        </w:rPr>
        <w:br/>
        <w:t>б) дополнить частями и 32 следующего содержания:</w:t>
      </w:r>
      <w:r w:rsidRPr="00F60814">
        <w:rPr>
          <w:rFonts w:ascii="Tahoma" w:eastAsia="Times New Roman" w:hAnsi="Tahoma" w:cs="Tahoma"/>
          <w:color w:val="333333"/>
          <w:sz w:val="23"/>
          <w:szCs w:val="23"/>
          <w:lang w:eastAsia="ru-RU"/>
        </w:rPr>
        <w:br/>
        <w:t>«3</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В случае, если работы по организации строительства, реконструкции, капитального ремонта объекта капитального строительства (далее - работы по организации строительства) включены в указанный в части 4 статьи 558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 </w:t>
      </w:r>
      <w:r w:rsidRPr="00F60814">
        <w:rPr>
          <w:rFonts w:ascii="Tahoma" w:eastAsia="Times New Roman" w:hAnsi="Tahoma" w:cs="Tahoma"/>
          <w:color w:val="333333"/>
          <w:sz w:val="23"/>
          <w:szCs w:val="23"/>
          <w:lang w:eastAsia="ru-RU"/>
        </w:rPr>
        <w:br/>
        <w:t>3</w:t>
      </w:r>
      <w:r w:rsidRPr="00F60814">
        <w:rPr>
          <w:rFonts w:ascii="Tahoma" w:eastAsia="Times New Roman" w:hAnsi="Tahoma" w:cs="Tahoma"/>
          <w:color w:val="333333"/>
          <w:sz w:val="23"/>
          <w:szCs w:val="23"/>
          <w:bdr w:val="none" w:sz="0" w:space="0" w:color="auto" w:frame="1"/>
          <w:vertAlign w:val="superscript"/>
          <w:lang w:eastAsia="ru-RU"/>
        </w:rPr>
        <w:t>2</w:t>
      </w:r>
      <w:r w:rsidRPr="00F60814">
        <w:rPr>
          <w:rFonts w:ascii="Tahoma" w:eastAsia="Times New Roman" w:hAnsi="Tahoma" w:cs="Tahoma"/>
          <w:color w:val="333333"/>
          <w:sz w:val="23"/>
          <w:szCs w:val="23"/>
          <w:lang w:eastAsia="ru-RU"/>
        </w:rPr>
        <w:t>. В случае выдачи разрешения на отдельные этапы строительства, реконструкции застройщиком или заказчиком могут привлекаться на основании договора юридические лица в качестве лиц, осуществляющих отдельные этапы строительства, реконструкции объекта капитального строительства.»;</w:t>
      </w:r>
      <w:r w:rsidRPr="00F60814">
        <w:rPr>
          <w:rFonts w:ascii="Tahoma" w:eastAsia="Times New Roman" w:hAnsi="Tahoma" w:cs="Tahoma"/>
          <w:color w:val="333333"/>
          <w:sz w:val="23"/>
          <w:szCs w:val="23"/>
          <w:lang w:eastAsia="ru-RU"/>
        </w:rPr>
        <w:br/>
        <w:t>3) часть 2 статьи 53 после слов «застройщиком или заказчиком» дополнить словами «либо привлекаемым ими на основании договора физическим или юридическим лицом»;</w:t>
      </w:r>
      <w:r w:rsidRPr="00F60814">
        <w:rPr>
          <w:rFonts w:ascii="Tahoma" w:eastAsia="Times New Roman" w:hAnsi="Tahoma" w:cs="Tahoma"/>
          <w:color w:val="333333"/>
          <w:sz w:val="23"/>
          <w:szCs w:val="23"/>
          <w:lang w:eastAsia="ru-RU"/>
        </w:rPr>
        <w:br/>
        <w:t>4) статью 552 дополнить частью 3 следующего содержания:</w:t>
      </w:r>
      <w:r w:rsidRPr="00F60814">
        <w:rPr>
          <w:rFonts w:ascii="Tahoma" w:eastAsia="Times New Roman" w:hAnsi="Tahoma" w:cs="Tahoma"/>
          <w:color w:val="333333"/>
          <w:sz w:val="23"/>
          <w:szCs w:val="23"/>
          <w:lang w:eastAsia="ru-RU"/>
        </w:rPr>
        <w:br/>
        <w:t>«3.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части 2 настоящей статьи документов.»;</w:t>
      </w:r>
      <w:r w:rsidRPr="00F60814">
        <w:rPr>
          <w:rFonts w:ascii="Tahoma" w:eastAsia="Times New Roman" w:hAnsi="Tahoma" w:cs="Tahoma"/>
          <w:color w:val="333333"/>
          <w:sz w:val="23"/>
          <w:szCs w:val="23"/>
          <w:lang w:eastAsia="ru-RU"/>
        </w:rPr>
        <w:br/>
        <w:t>5) в статье 555:</w:t>
      </w:r>
      <w:r w:rsidRPr="00F60814">
        <w:rPr>
          <w:rFonts w:ascii="Tahoma" w:eastAsia="Times New Roman" w:hAnsi="Tahoma" w:cs="Tahoma"/>
          <w:color w:val="333333"/>
          <w:sz w:val="23"/>
          <w:szCs w:val="23"/>
          <w:lang w:eastAsia="ru-RU"/>
        </w:rPr>
        <w:br/>
        <w:t>а) подпункт «б» пункта 1 части 6 после слов «к повышению квалификации,» дополнить словом «аттестации,»;</w:t>
      </w:r>
      <w:r w:rsidRPr="00F60814">
        <w:rPr>
          <w:rFonts w:ascii="Tahoma" w:eastAsia="Times New Roman" w:hAnsi="Tahoma" w:cs="Tahoma"/>
          <w:color w:val="333333"/>
          <w:sz w:val="23"/>
          <w:szCs w:val="23"/>
          <w:lang w:eastAsia="ru-RU"/>
        </w:rPr>
        <w:br/>
        <w:t>б) пункт 3 части 8 дополнить словами «с проведением аттестации»;</w:t>
      </w:r>
      <w:r w:rsidRPr="00F60814">
        <w:rPr>
          <w:rFonts w:ascii="Tahoma" w:eastAsia="Times New Roman" w:hAnsi="Tahoma" w:cs="Tahoma"/>
          <w:color w:val="333333"/>
          <w:sz w:val="23"/>
          <w:szCs w:val="23"/>
          <w:lang w:eastAsia="ru-RU"/>
        </w:rPr>
        <w:br/>
        <w:t>в) дополнить частями 81 и 82 следующего содержания:</w:t>
      </w:r>
      <w:r w:rsidRPr="00F60814">
        <w:rPr>
          <w:rFonts w:ascii="Tahoma" w:eastAsia="Times New Roman" w:hAnsi="Tahoma" w:cs="Tahoma"/>
          <w:color w:val="333333"/>
          <w:sz w:val="23"/>
          <w:szCs w:val="23"/>
          <w:lang w:eastAsia="ru-RU"/>
        </w:rPr>
        <w:br/>
        <w:t>«8</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Минимально необходимыми требованиями к выдаче свидетельств о допуске к работам по организации подготовки проектной документации являются:</w:t>
      </w:r>
      <w:r w:rsidRPr="00F60814">
        <w:rPr>
          <w:rFonts w:ascii="Tahoma" w:eastAsia="Times New Roman" w:hAnsi="Tahoma" w:cs="Tahoma"/>
          <w:color w:val="333333"/>
          <w:sz w:val="23"/>
          <w:szCs w:val="23"/>
          <w:lang w:eastAsia="ru-RU"/>
        </w:rPr>
        <w:br/>
        <w:t>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пять лет;</w:t>
      </w:r>
      <w:r w:rsidRPr="00F60814">
        <w:rPr>
          <w:rFonts w:ascii="Tahoma" w:eastAsia="Times New Roman" w:hAnsi="Tahoma" w:cs="Tahoma"/>
          <w:color w:val="333333"/>
          <w:sz w:val="23"/>
          <w:szCs w:val="23"/>
          <w:lang w:eastAsia="ru-RU"/>
        </w:rPr>
        <w:br/>
        <w:t>2) требование о наличии у индивидуального предпринимателя высшего профессионального образования соответствующего профиля для выполнения определенных видов работ по организации подготовки проектной документации, которые могут выполняться индивидуальным предпринимателем самостоятельно, и стажа работы по специальности не менее чем десять лет;</w:t>
      </w:r>
      <w:r w:rsidRPr="00F60814">
        <w:rPr>
          <w:rFonts w:ascii="Tahoma" w:eastAsia="Times New Roman" w:hAnsi="Tahoma" w:cs="Tahoma"/>
          <w:color w:val="333333"/>
          <w:sz w:val="23"/>
          <w:szCs w:val="23"/>
          <w:lang w:eastAsia="ru-RU"/>
        </w:rPr>
        <w:br/>
        <w:t>3) требование к повышению не реже чем один раз в пять лет квалификации указанными в пунктах 1 и 2 настоящей части работниками и индивидуальным предпринимателем с проведением их аттестации.</w:t>
      </w:r>
      <w:r w:rsidRPr="00F60814">
        <w:rPr>
          <w:rFonts w:ascii="Tahoma" w:eastAsia="Times New Roman" w:hAnsi="Tahoma" w:cs="Tahoma"/>
          <w:color w:val="333333"/>
          <w:sz w:val="23"/>
          <w:szCs w:val="23"/>
          <w:lang w:eastAsia="ru-RU"/>
        </w:rPr>
        <w:br/>
        <w:t>8</w:t>
      </w:r>
      <w:r w:rsidRPr="00F60814">
        <w:rPr>
          <w:rFonts w:ascii="Tahoma" w:eastAsia="Times New Roman" w:hAnsi="Tahoma" w:cs="Tahoma"/>
          <w:color w:val="333333"/>
          <w:sz w:val="23"/>
          <w:szCs w:val="23"/>
          <w:bdr w:val="none" w:sz="0" w:space="0" w:color="auto" w:frame="1"/>
          <w:vertAlign w:val="superscript"/>
          <w:lang w:eastAsia="ru-RU"/>
        </w:rPr>
        <w:t>2</w:t>
      </w:r>
      <w:r w:rsidRPr="00F60814">
        <w:rPr>
          <w:rFonts w:ascii="Tahoma" w:eastAsia="Times New Roman" w:hAnsi="Tahoma" w:cs="Tahoma"/>
          <w:color w:val="333333"/>
          <w:sz w:val="23"/>
          <w:szCs w:val="23"/>
          <w:lang w:eastAsia="ru-RU"/>
        </w:rPr>
        <w:t>. Минимально необходимыми требованиями к выдаче свидетельств о допуске к работам по организации строительства являются:</w:t>
      </w:r>
      <w:r w:rsidRPr="00F60814">
        <w:rPr>
          <w:rFonts w:ascii="Tahoma" w:eastAsia="Times New Roman" w:hAnsi="Tahoma" w:cs="Tahoma"/>
          <w:color w:val="333333"/>
          <w:sz w:val="23"/>
          <w:szCs w:val="23"/>
          <w:lang w:eastAsia="ru-RU"/>
        </w:rPr>
        <w:br/>
        <w:t xml:space="preserve">1) требование о наличии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видов работ по организации строительства. При этом индивидуальный предприниматель и руководитель юридического лица или его заместитель должны иметь высшее образование соответствующего профиля и стаж работы по </w:t>
      </w:r>
      <w:r w:rsidRPr="00F60814">
        <w:rPr>
          <w:rFonts w:ascii="Tahoma" w:eastAsia="Times New Roman" w:hAnsi="Tahoma" w:cs="Tahoma"/>
          <w:color w:val="333333"/>
          <w:sz w:val="23"/>
          <w:szCs w:val="23"/>
          <w:lang w:eastAsia="ru-RU"/>
        </w:rPr>
        <w:lastRenderedPageBreak/>
        <w:t>специальности не менее чем семь лет, не менее чем пять работников должны иметь высшее профессиональное образование и стаж работы по специальности не менее чем пять лет;</w:t>
      </w:r>
      <w:r w:rsidRPr="00F60814">
        <w:rPr>
          <w:rFonts w:ascii="Tahoma" w:eastAsia="Times New Roman" w:hAnsi="Tahoma" w:cs="Tahoma"/>
          <w:color w:val="333333"/>
          <w:sz w:val="23"/>
          <w:szCs w:val="23"/>
          <w:lang w:eastAsia="ru-RU"/>
        </w:rPr>
        <w:br/>
        <w:t>2) требование к повышению не реже чем один раз в пять лет квалификации указанными в пункте 1 настоящей части лицами с проведением их аттестации.»;</w:t>
      </w:r>
      <w:r w:rsidRPr="00F60814">
        <w:rPr>
          <w:rFonts w:ascii="Tahoma" w:eastAsia="Times New Roman" w:hAnsi="Tahoma" w:cs="Tahoma"/>
          <w:color w:val="333333"/>
          <w:sz w:val="23"/>
          <w:szCs w:val="23"/>
          <w:lang w:eastAsia="ru-RU"/>
        </w:rPr>
        <w:br/>
        <w:t>г) часть 9 изложить в следующей редакции:</w:t>
      </w:r>
      <w:r w:rsidRPr="00F60814">
        <w:rPr>
          <w:rFonts w:ascii="Tahoma" w:eastAsia="Times New Roman" w:hAnsi="Tahoma" w:cs="Tahoma"/>
          <w:color w:val="333333"/>
          <w:sz w:val="23"/>
          <w:szCs w:val="23"/>
          <w:lang w:eastAsia="ru-RU"/>
        </w:rPr>
        <w:br/>
        <w:t>«9. Минимально необходимые требования к выдаче свидетельств о допуске к работам, которые оказывают влияние на безопасность  особо опасных и технически сложных объектов, с учетом технической сложности и потенциальной опасности таких объектов устанавливаются Правительством Российской Федерации. Порядок установления саморегулируемыми организациями требований к выдаче свидетельств о допуске к указанным работам и порядок определения саморегулируемых организаций, обладающих правом выдачи свидетельств о допуске к указанным работам, могут устанавливаться Правительством Российской Федерации.»; </w:t>
      </w:r>
      <w:r w:rsidRPr="00F60814">
        <w:rPr>
          <w:rFonts w:ascii="Tahoma" w:eastAsia="Times New Roman" w:hAnsi="Tahoma" w:cs="Tahoma"/>
          <w:color w:val="333333"/>
          <w:sz w:val="23"/>
          <w:szCs w:val="23"/>
          <w:lang w:eastAsia="ru-RU"/>
        </w:rPr>
        <w:br/>
        <w:t>д) в части 10 слова «частью 8» заменить словами «частями 8 - 82»;</w:t>
      </w:r>
      <w:r w:rsidRPr="00F60814">
        <w:rPr>
          <w:rFonts w:ascii="Tahoma" w:eastAsia="Times New Roman" w:hAnsi="Tahoma" w:cs="Tahoma"/>
          <w:color w:val="333333"/>
          <w:sz w:val="23"/>
          <w:szCs w:val="23"/>
          <w:lang w:eastAsia="ru-RU"/>
        </w:rPr>
        <w:br/>
        <w:t>6) в статье 557:</w:t>
      </w:r>
      <w:r w:rsidRPr="00F60814">
        <w:rPr>
          <w:rFonts w:ascii="Tahoma" w:eastAsia="Times New Roman" w:hAnsi="Tahoma" w:cs="Tahoma"/>
          <w:color w:val="333333"/>
          <w:sz w:val="23"/>
          <w:szCs w:val="23"/>
          <w:lang w:eastAsia="ru-RU"/>
        </w:rPr>
        <w:br/>
        <w:t>а) пункт 2 части 1 дополнить словами «по решению саморегулируемой организации»;</w:t>
      </w:r>
      <w:r w:rsidRPr="00F60814">
        <w:rPr>
          <w:rFonts w:ascii="Tahoma" w:eastAsia="Times New Roman" w:hAnsi="Tahoma" w:cs="Tahoma"/>
          <w:color w:val="333333"/>
          <w:sz w:val="23"/>
          <w:szCs w:val="23"/>
          <w:lang w:eastAsia="ru-RU"/>
        </w:rPr>
        <w:br/>
        <w:t>б) дополнить частью 1</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следующего содержания:</w:t>
      </w:r>
      <w:r w:rsidRPr="00F60814">
        <w:rPr>
          <w:rFonts w:ascii="Tahoma" w:eastAsia="Times New Roman" w:hAnsi="Tahoma" w:cs="Tahoma"/>
          <w:color w:val="333333"/>
          <w:sz w:val="23"/>
          <w:szCs w:val="23"/>
          <w:lang w:eastAsia="ru-RU"/>
        </w:rPr>
        <w:br/>
        <w:t>«1</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В случае, предусмотренном пунктом 1 части 1 настоящей статьи, членство в саморегулируемой организации прекращается со дня поступления в саморегулируемую организацию заявления члена саморегулируемой организации о добровольном прекращении его членства в этой организации.»; </w:t>
      </w:r>
      <w:r w:rsidRPr="00F60814">
        <w:rPr>
          <w:rFonts w:ascii="Tahoma" w:eastAsia="Times New Roman" w:hAnsi="Tahoma" w:cs="Tahoma"/>
          <w:color w:val="333333"/>
          <w:sz w:val="23"/>
          <w:szCs w:val="23"/>
          <w:lang w:eastAsia="ru-RU"/>
        </w:rPr>
        <w:br/>
        <w:t>в) часть 4 дополнить словами «, если иное не предусмотрено Федеральным законом о введении в действие настоящего Кодекса»;</w:t>
      </w:r>
      <w:r w:rsidRPr="00F60814">
        <w:rPr>
          <w:rFonts w:ascii="Tahoma" w:eastAsia="Times New Roman" w:hAnsi="Tahoma" w:cs="Tahoma"/>
          <w:color w:val="333333"/>
          <w:sz w:val="23"/>
          <w:szCs w:val="23"/>
          <w:lang w:eastAsia="ru-RU"/>
        </w:rPr>
        <w:br/>
        <w:t>7) в статье 55</w:t>
      </w:r>
      <w:r w:rsidRPr="00F60814">
        <w:rPr>
          <w:rFonts w:ascii="Tahoma" w:eastAsia="Times New Roman" w:hAnsi="Tahoma" w:cs="Tahoma"/>
          <w:color w:val="333333"/>
          <w:sz w:val="23"/>
          <w:szCs w:val="23"/>
          <w:bdr w:val="none" w:sz="0" w:space="0" w:color="auto" w:frame="1"/>
          <w:vertAlign w:val="superscript"/>
          <w:lang w:eastAsia="ru-RU"/>
        </w:rPr>
        <w:t>8</w:t>
      </w:r>
      <w:r w:rsidRPr="00F60814">
        <w:rPr>
          <w:rFonts w:ascii="Tahoma" w:eastAsia="Times New Roman" w:hAnsi="Tahoma" w:cs="Tahoma"/>
          <w:color w:val="333333"/>
          <w:sz w:val="23"/>
          <w:szCs w:val="23"/>
          <w:lang w:eastAsia="ru-RU"/>
        </w:rPr>
        <w:t>:</w:t>
      </w:r>
      <w:r w:rsidRPr="00F60814">
        <w:rPr>
          <w:rFonts w:ascii="Tahoma" w:eastAsia="Times New Roman" w:hAnsi="Tahoma" w:cs="Tahoma"/>
          <w:color w:val="333333"/>
          <w:sz w:val="23"/>
          <w:szCs w:val="23"/>
          <w:lang w:eastAsia="ru-RU"/>
        </w:rPr>
        <w:br/>
        <w:t>а) дополнить частью 1</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следующего содержания:</w:t>
      </w:r>
      <w:r w:rsidRPr="00F60814">
        <w:rPr>
          <w:rFonts w:ascii="Tahoma" w:eastAsia="Times New Roman" w:hAnsi="Tahoma" w:cs="Tahoma"/>
          <w:color w:val="333333"/>
          <w:sz w:val="23"/>
          <w:szCs w:val="23"/>
          <w:lang w:eastAsia="ru-RU"/>
        </w:rPr>
        <w:br/>
        <w:t>«1</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Индивидуальный предприниматель или юридическое лицо, имеющие свидетельство о допуске к работам по организации подготовки проектной документации или организации строительства, вправе выполнять указанные работы при условии, если стоимость подготовки проектной документации или строительства, реконструкции, капитального ремонта объекта капитального строительства по одному договору не превышает планируемую стоимость подготовки проектной документации или строительства, реконструкции, капитального ремонта объекта капитального строительства, исходя из размера которой членом саморегулируемой организации был внесен взнос в компенсационный фонд саморегулируемой организации в соответствии с частями 6 или 7 статьи 55</w:t>
      </w:r>
      <w:r w:rsidRPr="00F60814">
        <w:rPr>
          <w:rFonts w:ascii="Tahoma" w:eastAsia="Times New Roman" w:hAnsi="Tahoma" w:cs="Tahoma"/>
          <w:color w:val="333333"/>
          <w:sz w:val="23"/>
          <w:szCs w:val="23"/>
          <w:bdr w:val="none" w:sz="0" w:space="0" w:color="auto" w:frame="1"/>
          <w:vertAlign w:val="superscript"/>
          <w:lang w:eastAsia="ru-RU"/>
        </w:rPr>
        <w:t>16</w:t>
      </w:r>
      <w:r w:rsidRPr="00F60814">
        <w:rPr>
          <w:rFonts w:ascii="Tahoma" w:eastAsia="Times New Roman" w:hAnsi="Tahoma" w:cs="Tahoma"/>
          <w:color w:val="333333"/>
          <w:sz w:val="23"/>
          <w:szCs w:val="23"/>
          <w:lang w:eastAsia="ru-RU"/>
        </w:rPr>
        <w:t> настоящего Кодекса. Количество договоров о выполнении  работ по организации подготовки проектной документации или организации строительства, которые могут быть заключены таким членом саморегулируемой организации, не ограничивается.»;</w:t>
      </w:r>
      <w:r w:rsidRPr="00F60814">
        <w:rPr>
          <w:rFonts w:ascii="Tahoma" w:eastAsia="Times New Roman" w:hAnsi="Tahoma" w:cs="Tahoma"/>
          <w:color w:val="333333"/>
          <w:sz w:val="23"/>
          <w:szCs w:val="23"/>
          <w:lang w:eastAsia="ru-RU"/>
        </w:rPr>
        <w:br/>
        <w:t>б) дополнить частью 4</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следующего содержания:</w:t>
      </w:r>
      <w:r w:rsidRPr="00F60814">
        <w:rPr>
          <w:rFonts w:ascii="Tahoma" w:eastAsia="Times New Roman" w:hAnsi="Tahoma" w:cs="Tahoma"/>
          <w:color w:val="333333"/>
          <w:sz w:val="23"/>
          <w:szCs w:val="23"/>
          <w:lang w:eastAsia="ru-RU"/>
        </w:rPr>
        <w:br/>
        <w:t>«4</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В случае внесения уполномоченным федеральным органом исполнительной власти изменений в перечень видов работ, которые оказывают влияние на безопасность объектов капитального строительства, указанные изменения вступают в силу не ранее чем через шесть месяцев со дня их внесения.»;</w:t>
      </w:r>
      <w:r w:rsidRPr="00F60814">
        <w:rPr>
          <w:rFonts w:ascii="Tahoma" w:eastAsia="Times New Roman" w:hAnsi="Tahoma" w:cs="Tahoma"/>
          <w:color w:val="333333"/>
          <w:sz w:val="23"/>
          <w:szCs w:val="23"/>
          <w:lang w:eastAsia="ru-RU"/>
        </w:rPr>
        <w:br/>
        <w:t>в) дополнить частью 10</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следующего содержания: </w:t>
      </w:r>
      <w:r w:rsidRPr="00F60814">
        <w:rPr>
          <w:rFonts w:ascii="Tahoma" w:eastAsia="Times New Roman" w:hAnsi="Tahoma" w:cs="Tahoma"/>
          <w:color w:val="333333"/>
          <w:sz w:val="23"/>
          <w:szCs w:val="23"/>
          <w:lang w:eastAsia="ru-RU"/>
        </w:rPr>
        <w:br/>
        <w:t>«10</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xml:space="preserve">. Свидетельство о допуске к работам по организации подготовки проектной документации или организации строительства выдается члену саморегулируемой организации только после внесения им взноса в компенсационный фонд саморегулируемой организации в целях увеличения общего размера взноса такого члена в компенсационный фонд саморегулируемой организации до размера взноса, установленного саморегулируемой организацией для членов саморегулируемой организации, получивших свидетельства о допуске к указанным видам работ, но не </w:t>
      </w:r>
      <w:r w:rsidRPr="00F60814">
        <w:rPr>
          <w:rFonts w:ascii="Tahoma" w:eastAsia="Times New Roman" w:hAnsi="Tahoma" w:cs="Tahoma"/>
          <w:color w:val="333333"/>
          <w:sz w:val="23"/>
          <w:szCs w:val="23"/>
          <w:lang w:eastAsia="ru-RU"/>
        </w:rPr>
        <w:lastRenderedPageBreak/>
        <w:t>ниже минимального размера взноса в компенсационный фонд саморегулируемой организации, указанного в частях 6 и 7 статьи 5516 настоящего Кодекса.»;</w:t>
      </w:r>
      <w:r w:rsidRPr="00F60814">
        <w:rPr>
          <w:rFonts w:ascii="Tahoma" w:eastAsia="Times New Roman" w:hAnsi="Tahoma" w:cs="Tahoma"/>
          <w:color w:val="333333"/>
          <w:sz w:val="23"/>
          <w:szCs w:val="23"/>
          <w:lang w:eastAsia="ru-RU"/>
        </w:rPr>
        <w:br/>
        <w:t>г) часть 1</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дополнить пунктом 3 следующего содержания:</w:t>
      </w:r>
      <w:r w:rsidRPr="00F60814">
        <w:rPr>
          <w:rFonts w:ascii="Tahoma" w:eastAsia="Times New Roman" w:hAnsi="Tahoma" w:cs="Tahoma"/>
          <w:color w:val="333333"/>
          <w:sz w:val="23"/>
          <w:szCs w:val="23"/>
          <w:lang w:eastAsia="ru-RU"/>
        </w:rPr>
        <w:br/>
        <w:t>«3) невнесение взноса в компенсационный фонд саморегулируемой организации в случае, предусмотренном частью 101 настоящей статьи.»;</w:t>
      </w:r>
      <w:r w:rsidRPr="00F60814">
        <w:rPr>
          <w:rFonts w:ascii="Tahoma" w:eastAsia="Times New Roman" w:hAnsi="Tahoma" w:cs="Tahoma"/>
          <w:color w:val="333333"/>
          <w:sz w:val="23"/>
          <w:szCs w:val="23"/>
          <w:lang w:eastAsia="ru-RU"/>
        </w:rPr>
        <w:br/>
        <w:t>д) в части 14 цифры «55</w:t>
      </w:r>
      <w:r w:rsidRPr="00F60814">
        <w:rPr>
          <w:rFonts w:ascii="Tahoma" w:eastAsia="Times New Roman" w:hAnsi="Tahoma" w:cs="Tahoma"/>
          <w:color w:val="333333"/>
          <w:sz w:val="23"/>
          <w:szCs w:val="23"/>
          <w:bdr w:val="none" w:sz="0" w:space="0" w:color="auto" w:frame="1"/>
          <w:vertAlign w:val="superscript"/>
          <w:lang w:eastAsia="ru-RU"/>
        </w:rPr>
        <w:t>18</w:t>
      </w:r>
      <w:r w:rsidRPr="00F60814">
        <w:rPr>
          <w:rFonts w:ascii="Tahoma" w:eastAsia="Times New Roman" w:hAnsi="Tahoma" w:cs="Tahoma"/>
          <w:color w:val="333333"/>
          <w:sz w:val="23"/>
          <w:szCs w:val="23"/>
          <w:lang w:eastAsia="ru-RU"/>
        </w:rPr>
        <w:t>» заменить цифрами «55</w:t>
      </w:r>
      <w:r w:rsidRPr="00F60814">
        <w:rPr>
          <w:rFonts w:ascii="Tahoma" w:eastAsia="Times New Roman" w:hAnsi="Tahoma" w:cs="Tahoma"/>
          <w:color w:val="333333"/>
          <w:sz w:val="23"/>
          <w:szCs w:val="23"/>
          <w:bdr w:val="none" w:sz="0" w:space="0" w:color="auto" w:frame="1"/>
          <w:vertAlign w:val="superscript"/>
          <w:lang w:eastAsia="ru-RU"/>
        </w:rPr>
        <w:t>17</w:t>
      </w:r>
      <w:r w:rsidRPr="00F60814">
        <w:rPr>
          <w:rFonts w:ascii="Tahoma" w:eastAsia="Times New Roman" w:hAnsi="Tahoma" w:cs="Tahoma"/>
          <w:color w:val="333333"/>
          <w:sz w:val="23"/>
          <w:szCs w:val="23"/>
          <w:lang w:eastAsia="ru-RU"/>
        </w:rPr>
        <w:t>»;</w:t>
      </w:r>
      <w:r w:rsidRPr="00F60814">
        <w:rPr>
          <w:rFonts w:ascii="Tahoma" w:eastAsia="Times New Roman" w:hAnsi="Tahoma" w:cs="Tahoma"/>
          <w:color w:val="333333"/>
          <w:sz w:val="23"/>
          <w:szCs w:val="23"/>
          <w:lang w:eastAsia="ru-RU"/>
        </w:rPr>
        <w:br/>
        <w:t>е) часть 15 дополнить пунктом 7 следующего содержания:</w:t>
      </w:r>
      <w:r w:rsidRPr="00F60814">
        <w:rPr>
          <w:rFonts w:ascii="Tahoma" w:eastAsia="Times New Roman" w:hAnsi="Tahoma" w:cs="Tahoma"/>
          <w:color w:val="333333"/>
          <w:sz w:val="23"/>
          <w:szCs w:val="23"/>
          <w:lang w:eastAsia="ru-RU"/>
        </w:rPr>
        <w:br/>
        <w:t>«7) в случае исключения сведений о некоммерческой организации из государственного реестра саморегулируемых организаций.»;</w:t>
      </w:r>
      <w:r w:rsidRPr="00F60814">
        <w:rPr>
          <w:rFonts w:ascii="Tahoma" w:eastAsia="Times New Roman" w:hAnsi="Tahoma" w:cs="Tahoma"/>
          <w:color w:val="333333"/>
          <w:sz w:val="23"/>
          <w:szCs w:val="23"/>
          <w:lang w:eastAsia="ru-RU"/>
        </w:rPr>
        <w:br/>
        <w:t>8) в пункте 5 статьи 55</w:t>
      </w:r>
      <w:r w:rsidRPr="00F60814">
        <w:rPr>
          <w:rFonts w:ascii="Tahoma" w:eastAsia="Times New Roman" w:hAnsi="Tahoma" w:cs="Tahoma"/>
          <w:color w:val="333333"/>
          <w:sz w:val="23"/>
          <w:szCs w:val="23"/>
          <w:bdr w:val="none" w:sz="0" w:space="0" w:color="auto" w:frame="1"/>
          <w:vertAlign w:val="superscript"/>
          <w:lang w:eastAsia="ru-RU"/>
        </w:rPr>
        <w:t>10</w:t>
      </w:r>
      <w:r w:rsidRPr="00F60814">
        <w:rPr>
          <w:rFonts w:ascii="Tahoma" w:eastAsia="Times New Roman" w:hAnsi="Tahoma" w:cs="Tahoma"/>
          <w:color w:val="333333"/>
          <w:sz w:val="23"/>
          <w:szCs w:val="23"/>
          <w:lang w:eastAsia="ru-RU"/>
        </w:rPr>
        <w:t> слова «компенсационного фонда саморегулируемой организации» заменить словами «компенсационного фонда саморегулируемой организации.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 предусмотренных пунктом 2 части 1, пунктом 2 части 2 статьи 554 и частями 6 и 7 статьи 5516 настоящего Кодекса»;</w:t>
      </w:r>
      <w:r w:rsidRPr="00F60814">
        <w:rPr>
          <w:rFonts w:ascii="Tahoma" w:eastAsia="Times New Roman" w:hAnsi="Tahoma" w:cs="Tahoma"/>
          <w:color w:val="333333"/>
          <w:sz w:val="23"/>
          <w:szCs w:val="23"/>
          <w:lang w:eastAsia="ru-RU"/>
        </w:rPr>
        <w:br/>
        <w:t>9) второе предложение части 4 статьи 55</w:t>
      </w:r>
      <w:r w:rsidRPr="00F60814">
        <w:rPr>
          <w:rFonts w:ascii="Tahoma" w:eastAsia="Times New Roman" w:hAnsi="Tahoma" w:cs="Tahoma"/>
          <w:color w:val="333333"/>
          <w:sz w:val="23"/>
          <w:szCs w:val="23"/>
          <w:bdr w:val="none" w:sz="0" w:space="0" w:color="auto" w:frame="1"/>
          <w:vertAlign w:val="superscript"/>
          <w:lang w:eastAsia="ru-RU"/>
        </w:rPr>
        <w:t>11</w:t>
      </w:r>
      <w:r w:rsidRPr="00F60814">
        <w:rPr>
          <w:rFonts w:ascii="Tahoma" w:eastAsia="Times New Roman" w:hAnsi="Tahoma" w:cs="Tahoma"/>
          <w:color w:val="333333"/>
          <w:sz w:val="23"/>
          <w:szCs w:val="23"/>
          <w:lang w:eastAsia="ru-RU"/>
        </w:rPr>
        <w:t>исключить;</w:t>
      </w:r>
      <w:r w:rsidRPr="00F60814">
        <w:rPr>
          <w:rFonts w:ascii="Tahoma" w:eastAsia="Times New Roman" w:hAnsi="Tahoma" w:cs="Tahoma"/>
          <w:color w:val="333333"/>
          <w:sz w:val="23"/>
          <w:szCs w:val="23"/>
          <w:lang w:eastAsia="ru-RU"/>
        </w:rPr>
        <w:br/>
        <w:t>10) часть 1 статьи 55</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дополнить предложением следующего содержания: «Саморегулируемая организация также вправе осуществлять контроль за деятельностью своих членов в части соблюдения ими требований технических регламентов при выполнении инженерных изысканий, подготовке проектной документации, в процессе осуществления строительства, реконструкции, капитального ремонта объектов капитального строительства.»;</w:t>
      </w:r>
      <w:r w:rsidRPr="00F60814">
        <w:rPr>
          <w:rFonts w:ascii="Tahoma" w:eastAsia="Times New Roman" w:hAnsi="Tahoma" w:cs="Tahoma"/>
          <w:color w:val="333333"/>
          <w:sz w:val="23"/>
          <w:szCs w:val="23"/>
          <w:lang w:eastAsia="ru-RU"/>
        </w:rPr>
        <w:br/>
        <w:t>11) в статье 55</w:t>
      </w:r>
      <w:r w:rsidRPr="00F60814">
        <w:rPr>
          <w:rFonts w:ascii="Tahoma" w:eastAsia="Times New Roman" w:hAnsi="Tahoma" w:cs="Tahoma"/>
          <w:color w:val="333333"/>
          <w:sz w:val="23"/>
          <w:szCs w:val="23"/>
          <w:bdr w:val="none" w:sz="0" w:space="0" w:color="auto" w:frame="1"/>
          <w:vertAlign w:val="superscript"/>
          <w:lang w:eastAsia="ru-RU"/>
        </w:rPr>
        <w:t>16</w:t>
      </w:r>
      <w:r w:rsidRPr="00F60814">
        <w:rPr>
          <w:rFonts w:ascii="Tahoma" w:eastAsia="Times New Roman" w:hAnsi="Tahoma" w:cs="Tahoma"/>
          <w:color w:val="333333"/>
          <w:sz w:val="23"/>
          <w:szCs w:val="23"/>
          <w:lang w:eastAsia="ru-RU"/>
        </w:rPr>
        <w:t>:</w:t>
      </w:r>
      <w:r w:rsidRPr="00F60814">
        <w:rPr>
          <w:rFonts w:ascii="Tahoma" w:eastAsia="Times New Roman" w:hAnsi="Tahoma" w:cs="Tahoma"/>
          <w:color w:val="333333"/>
          <w:sz w:val="23"/>
          <w:szCs w:val="23"/>
          <w:lang w:eastAsia="ru-RU"/>
        </w:rPr>
        <w:br/>
        <w:t>а) абзац первый части 3 после слов «за исключением» дополнить словами «случаев, предусмотренных Федеральным законом о введении в действие настоящего Кодекса, а также»;</w:t>
      </w:r>
      <w:r w:rsidRPr="00F60814">
        <w:rPr>
          <w:rFonts w:ascii="Tahoma" w:eastAsia="Times New Roman" w:hAnsi="Tahoma" w:cs="Tahoma"/>
          <w:color w:val="333333"/>
          <w:sz w:val="23"/>
          <w:szCs w:val="23"/>
          <w:lang w:eastAsia="ru-RU"/>
        </w:rPr>
        <w:br/>
        <w:t>б) первое предложение части 4 изложить в следующей редакции: «В целях сохранения и увеличения размера компенсационного фонда саморегулируемой организации средства этого фонда размещаются в депозиты и (или) депозитные сертификаты в российских кредитных организациях.»;</w:t>
      </w:r>
      <w:r w:rsidRPr="00F60814">
        <w:rPr>
          <w:rFonts w:ascii="Tahoma" w:eastAsia="Times New Roman" w:hAnsi="Tahoma" w:cs="Tahoma"/>
          <w:color w:val="333333"/>
          <w:sz w:val="23"/>
          <w:szCs w:val="23"/>
          <w:lang w:eastAsia="ru-RU"/>
        </w:rPr>
        <w:br/>
        <w:t>в) дополнить частями 6 - 8 следующего содержания:</w:t>
      </w:r>
      <w:r w:rsidRPr="00F60814">
        <w:rPr>
          <w:rFonts w:ascii="Tahoma" w:eastAsia="Times New Roman" w:hAnsi="Tahoma" w:cs="Tahoma"/>
          <w:color w:val="333333"/>
          <w:sz w:val="23"/>
          <w:szCs w:val="23"/>
          <w:lang w:eastAsia="ru-RU"/>
        </w:rPr>
        <w:br/>
        <w:t>«6.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подготовки проектной документации, составляет:</w:t>
      </w:r>
      <w:r w:rsidRPr="00F60814">
        <w:rPr>
          <w:rFonts w:ascii="Tahoma" w:eastAsia="Times New Roman" w:hAnsi="Tahoma" w:cs="Tahoma"/>
          <w:color w:val="333333"/>
          <w:sz w:val="23"/>
          <w:szCs w:val="23"/>
          <w:lang w:eastAsia="ru-RU"/>
        </w:rPr>
        <w:br/>
        <w:t>1)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сто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 миллионов рублей;</w:t>
      </w:r>
      <w:r w:rsidRPr="00F60814">
        <w:rPr>
          <w:rFonts w:ascii="Tahoma" w:eastAsia="Times New Roman" w:hAnsi="Tahoma" w:cs="Tahoma"/>
          <w:color w:val="333333"/>
          <w:sz w:val="23"/>
          <w:szCs w:val="23"/>
          <w:lang w:eastAsia="ru-RU"/>
        </w:rPr>
        <w:br/>
        <w:t>2) семьсот пятьдесят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двести пятьдесят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двадцать пять миллионов рублей;</w:t>
      </w:r>
      <w:r w:rsidRPr="00F60814">
        <w:rPr>
          <w:rFonts w:ascii="Tahoma" w:eastAsia="Times New Roman" w:hAnsi="Tahoma" w:cs="Tahoma"/>
          <w:color w:val="333333"/>
          <w:sz w:val="23"/>
          <w:szCs w:val="23"/>
          <w:lang w:eastAsia="ru-RU"/>
        </w:rPr>
        <w:br/>
        <w:t xml:space="preserve">3) один миллион пятьсот тысяч рублей или при установлении такой организацией </w:t>
      </w:r>
      <w:r w:rsidRPr="00F60814">
        <w:rPr>
          <w:rFonts w:ascii="Tahoma" w:eastAsia="Times New Roman" w:hAnsi="Tahoma" w:cs="Tahoma"/>
          <w:color w:val="333333"/>
          <w:sz w:val="23"/>
          <w:szCs w:val="23"/>
          <w:lang w:eastAsia="ru-RU"/>
        </w:rPr>
        <w:lastRenderedPageBreak/>
        <w:t>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не превышает пятьдесят миллионов рублей;</w:t>
      </w:r>
      <w:r w:rsidRPr="00F60814">
        <w:rPr>
          <w:rFonts w:ascii="Tahoma" w:eastAsia="Times New Roman" w:hAnsi="Tahoma" w:cs="Tahoma"/>
          <w:color w:val="333333"/>
          <w:sz w:val="23"/>
          <w:szCs w:val="23"/>
          <w:lang w:eastAsia="ru-RU"/>
        </w:rPr>
        <w:br/>
        <w:t>4)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до трехсот миллионов рублей;</w:t>
      </w:r>
      <w:r w:rsidRPr="00F60814">
        <w:rPr>
          <w:rFonts w:ascii="Tahoma" w:eastAsia="Times New Roman" w:hAnsi="Tahoma" w:cs="Tahoma"/>
          <w:color w:val="333333"/>
          <w:sz w:val="23"/>
          <w:szCs w:val="23"/>
          <w:lang w:eastAsia="ru-RU"/>
        </w:rPr>
        <w:br/>
        <w:t>5) четыре миллиона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пятьсот тысяч рублей в случае, если член саморегулируемой организации планирует осуществлять организацию работ по подготовке проектной документации, стоимость которой  по одному договору составляет триста миллионов рублей и более.</w:t>
      </w:r>
      <w:r w:rsidRPr="00F60814">
        <w:rPr>
          <w:rFonts w:ascii="Tahoma" w:eastAsia="Times New Roman" w:hAnsi="Tahoma" w:cs="Tahoma"/>
          <w:color w:val="333333"/>
          <w:sz w:val="23"/>
          <w:szCs w:val="23"/>
          <w:lang w:eastAsia="ru-RU"/>
        </w:rPr>
        <w:br/>
        <w:t>7. Минимальный размер взноса в компенсационный фонд саморегулируемой организации на одного члена саморегулируемой организации, имеющего свидетельство о допуске к работам по организации строительства, составляет:</w:t>
      </w:r>
      <w:r w:rsidRPr="00F60814">
        <w:rPr>
          <w:rFonts w:ascii="Tahoma" w:eastAsia="Times New Roman" w:hAnsi="Tahoma" w:cs="Tahoma"/>
          <w:color w:val="333333"/>
          <w:sz w:val="23"/>
          <w:szCs w:val="23"/>
          <w:lang w:eastAsia="ru-RU"/>
        </w:rPr>
        <w:br/>
        <w:t>1) один миллион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триста тысяч рублей в случае, если член саморегулируемой организации планирует осуществлять организацию работ по строительству, реконструкции, капитальному ремонту объекта капитального строительства (далее в целях настоящей части - строительство), стоимость которого по одному договору не превышает десять миллионов рублей;</w:t>
      </w:r>
      <w:r w:rsidRPr="00F60814">
        <w:rPr>
          <w:rFonts w:ascii="Tahoma" w:eastAsia="Times New Roman" w:hAnsi="Tahoma" w:cs="Tahoma"/>
          <w:color w:val="333333"/>
          <w:sz w:val="23"/>
          <w:szCs w:val="23"/>
          <w:lang w:eastAsia="ru-RU"/>
        </w:rPr>
        <w:br/>
        <w:t>2) один миллион пятьсот тысяч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пятьсот тысяч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шестьдесят миллионов рублей;</w:t>
      </w:r>
      <w:r w:rsidRPr="00F60814">
        <w:rPr>
          <w:rFonts w:ascii="Tahoma" w:eastAsia="Times New Roman" w:hAnsi="Tahoma" w:cs="Tahoma"/>
          <w:color w:val="333333"/>
          <w:sz w:val="23"/>
          <w:szCs w:val="23"/>
          <w:lang w:eastAsia="ru-RU"/>
        </w:rPr>
        <w:br/>
        <w:t>3) три миллиона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один миллион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не превышает пятьсот миллионов рублей;</w:t>
      </w:r>
      <w:r w:rsidRPr="00F60814">
        <w:rPr>
          <w:rFonts w:ascii="Tahoma" w:eastAsia="Times New Roman" w:hAnsi="Tahoma" w:cs="Tahoma"/>
          <w:color w:val="333333"/>
          <w:sz w:val="23"/>
          <w:szCs w:val="23"/>
          <w:lang w:eastAsia="ru-RU"/>
        </w:rPr>
        <w:br/>
        <w:t>4) шесть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два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трех миллиардов рублей;</w:t>
      </w:r>
      <w:r w:rsidRPr="00F60814">
        <w:rPr>
          <w:rFonts w:ascii="Tahoma" w:eastAsia="Times New Roman" w:hAnsi="Tahoma" w:cs="Tahoma"/>
          <w:color w:val="333333"/>
          <w:sz w:val="23"/>
          <w:szCs w:val="23"/>
          <w:lang w:eastAsia="ru-RU"/>
        </w:rPr>
        <w:br/>
      </w:r>
      <w:r w:rsidRPr="00F60814">
        <w:rPr>
          <w:rFonts w:ascii="Tahoma" w:eastAsia="Times New Roman" w:hAnsi="Tahoma" w:cs="Tahoma"/>
          <w:color w:val="333333"/>
          <w:sz w:val="23"/>
          <w:szCs w:val="23"/>
          <w:lang w:eastAsia="ru-RU"/>
        </w:rPr>
        <w:lastRenderedPageBreak/>
        <w:t>5) девять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три миллиона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до десяти миллиардов рублей;</w:t>
      </w:r>
      <w:r w:rsidRPr="00F60814">
        <w:rPr>
          <w:rFonts w:ascii="Tahoma" w:eastAsia="Times New Roman" w:hAnsi="Tahoma" w:cs="Tahoma"/>
          <w:color w:val="333333"/>
          <w:sz w:val="23"/>
          <w:szCs w:val="23"/>
          <w:lang w:eastAsia="ru-RU"/>
        </w:rPr>
        <w:br/>
        <w:t>6) тридцать миллионов рублей или при установлении такой организацией требования к страхованию ее членами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десять миллионов рублей в случае, если член саморегулируемой организации планирует осуществлять организацию работ по строительству, стоимость которого по одному договору составляет десять миллиардов рублей и более.</w:t>
      </w:r>
      <w:r w:rsidRPr="00F60814">
        <w:rPr>
          <w:rFonts w:ascii="Tahoma" w:eastAsia="Times New Roman" w:hAnsi="Tahoma" w:cs="Tahoma"/>
          <w:color w:val="333333"/>
          <w:sz w:val="23"/>
          <w:szCs w:val="23"/>
          <w:lang w:eastAsia="ru-RU"/>
        </w:rPr>
        <w:br/>
        <w:t>8. В случае исключения сведений о некоммерческой организации из государственного реестра саморегулируемых организаций средства компенсационного фонда саморегулируемой организации подлежат зачислению на счет Национального объединения саморегулируемых организаций соответствующего вида и могут быть использованы только для осуществления выплат в связи с наступлением субсидиарной ответственности саморегулируемой организации по обязательствам членов такой организации, возникшим вследствие причинения вреда, в случаях, предусмотренных статьей 60 настоящего Кодекса. Национальное объединение саморегулируемых организаций обязано разместить средства указанного компенсационного фонда в соответствии с частью 4 настоящей  статьи.»;</w:t>
      </w:r>
      <w:r w:rsidRPr="00F60814">
        <w:rPr>
          <w:rFonts w:ascii="Tahoma" w:eastAsia="Times New Roman" w:hAnsi="Tahoma" w:cs="Tahoma"/>
          <w:color w:val="333333"/>
          <w:sz w:val="23"/>
          <w:szCs w:val="23"/>
          <w:lang w:eastAsia="ru-RU"/>
        </w:rPr>
        <w:br/>
        <w:t>12) в статье 5517:</w:t>
      </w:r>
      <w:r w:rsidRPr="00F60814">
        <w:rPr>
          <w:rFonts w:ascii="Tahoma" w:eastAsia="Times New Roman" w:hAnsi="Tahoma" w:cs="Tahoma"/>
          <w:color w:val="333333"/>
          <w:sz w:val="23"/>
          <w:szCs w:val="23"/>
          <w:lang w:eastAsia="ru-RU"/>
        </w:rPr>
        <w:br/>
        <w:t>а) часть 3 изложить в следующей редакции:</w:t>
      </w:r>
      <w:r w:rsidRPr="00F60814">
        <w:rPr>
          <w:rFonts w:ascii="Tahoma" w:eastAsia="Times New Roman" w:hAnsi="Tahoma" w:cs="Tahoma"/>
          <w:color w:val="333333"/>
          <w:sz w:val="23"/>
          <w:szCs w:val="23"/>
          <w:lang w:eastAsia="ru-RU"/>
        </w:rPr>
        <w:br/>
        <w:t>«3. В день выдачи члену саморегулируемой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саморегулируемая организация размещает на своем сайте в сети «Интернет», вносит в реестр членов саморегулируемой организации сведения о выдаче члену саморегулируемой организации данного свидетельства и направляет в орган надзора за саморегулируемыми организациями уведомление о выдаче данного свидетельства. В день принятия соответствующего решения саморегулируемая организация размещает на своем сайте в сети «Интернет», вносит в реестр членов саморегулируемой организации сведения о внесении изменений в данное свидетельство, о приостановлении, о возобновлении, об отказе в возобновлении или о прекращении действия данного свидетельства и направляет в орган надзора за саморегулируемыми организациями уведомление о принятом решении.»;</w:t>
      </w:r>
      <w:r w:rsidRPr="00F60814">
        <w:rPr>
          <w:rFonts w:ascii="Tahoma" w:eastAsia="Times New Roman" w:hAnsi="Tahoma" w:cs="Tahoma"/>
          <w:color w:val="333333"/>
          <w:sz w:val="23"/>
          <w:szCs w:val="23"/>
          <w:lang w:eastAsia="ru-RU"/>
        </w:rPr>
        <w:br/>
        <w:t>б) дополнить частью 3</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следующего содержания:</w:t>
      </w:r>
      <w:r w:rsidRPr="00F60814">
        <w:rPr>
          <w:rFonts w:ascii="Tahoma" w:eastAsia="Times New Roman" w:hAnsi="Tahoma" w:cs="Tahoma"/>
          <w:color w:val="333333"/>
          <w:sz w:val="23"/>
          <w:szCs w:val="23"/>
          <w:lang w:eastAsia="ru-RU"/>
        </w:rPr>
        <w:br/>
        <w:t>«3</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действия выданного такому члену свидетельства о допуске к определенному виду или видам работ, которые оказывают влияние на безопасность объектов капитального строительства,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действия данного свидетельства.»;</w:t>
      </w:r>
      <w:r w:rsidRPr="00F60814">
        <w:rPr>
          <w:rFonts w:ascii="Tahoma" w:eastAsia="Times New Roman" w:hAnsi="Tahoma" w:cs="Tahoma"/>
          <w:color w:val="333333"/>
          <w:sz w:val="23"/>
          <w:szCs w:val="23"/>
          <w:lang w:eastAsia="ru-RU"/>
        </w:rPr>
        <w:br/>
        <w:t>13) в статье 55</w:t>
      </w:r>
      <w:r w:rsidRPr="00F60814">
        <w:rPr>
          <w:rFonts w:ascii="Tahoma" w:eastAsia="Times New Roman" w:hAnsi="Tahoma" w:cs="Tahoma"/>
          <w:color w:val="333333"/>
          <w:sz w:val="23"/>
          <w:szCs w:val="23"/>
          <w:bdr w:val="none" w:sz="0" w:space="0" w:color="auto" w:frame="1"/>
          <w:vertAlign w:val="superscript"/>
          <w:lang w:eastAsia="ru-RU"/>
        </w:rPr>
        <w:t>18</w:t>
      </w:r>
      <w:r w:rsidRPr="00F60814">
        <w:rPr>
          <w:rFonts w:ascii="Tahoma" w:eastAsia="Times New Roman" w:hAnsi="Tahoma" w:cs="Tahoma"/>
          <w:color w:val="333333"/>
          <w:sz w:val="23"/>
          <w:szCs w:val="23"/>
          <w:lang w:eastAsia="ru-RU"/>
        </w:rPr>
        <w:t>: </w:t>
      </w:r>
      <w:r w:rsidRPr="00F60814">
        <w:rPr>
          <w:rFonts w:ascii="Tahoma" w:eastAsia="Times New Roman" w:hAnsi="Tahoma" w:cs="Tahoma"/>
          <w:color w:val="333333"/>
          <w:sz w:val="23"/>
          <w:szCs w:val="23"/>
          <w:lang w:eastAsia="ru-RU"/>
        </w:rPr>
        <w:br/>
        <w:t>а) дополнить частью 41 следующего содержания:</w:t>
      </w:r>
      <w:r w:rsidRPr="00F60814">
        <w:rPr>
          <w:rFonts w:ascii="Tahoma" w:eastAsia="Times New Roman" w:hAnsi="Tahoma" w:cs="Tahoma"/>
          <w:color w:val="333333"/>
          <w:sz w:val="23"/>
          <w:szCs w:val="23"/>
          <w:lang w:eastAsia="ru-RU"/>
        </w:rPr>
        <w:br/>
        <w:t xml:space="preserve">«41.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w:t>
      </w:r>
      <w:r w:rsidRPr="00F60814">
        <w:rPr>
          <w:rFonts w:ascii="Tahoma" w:eastAsia="Times New Roman" w:hAnsi="Tahoma" w:cs="Tahoma"/>
          <w:color w:val="333333"/>
          <w:sz w:val="23"/>
          <w:szCs w:val="23"/>
          <w:lang w:eastAsia="ru-RU"/>
        </w:rPr>
        <w:lastRenderedPageBreak/>
        <w:t>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в Национальное объединение саморегулируемых организаций соответствующего вида.»;</w:t>
      </w:r>
      <w:r w:rsidRPr="00F60814">
        <w:rPr>
          <w:rFonts w:ascii="Tahoma" w:eastAsia="Times New Roman" w:hAnsi="Tahoma" w:cs="Tahoma"/>
          <w:color w:val="333333"/>
          <w:sz w:val="23"/>
          <w:szCs w:val="23"/>
          <w:lang w:eastAsia="ru-RU"/>
        </w:rPr>
        <w:br/>
        <w:t>б) часть 5 после слов «организаций и» дополнить словами «в течение трех рабочих дней со дня получения таких уведомлений»;</w:t>
      </w:r>
      <w:r w:rsidRPr="00F60814">
        <w:rPr>
          <w:rFonts w:ascii="Tahoma" w:eastAsia="Times New Roman" w:hAnsi="Tahoma" w:cs="Tahoma"/>
          <w:color w:val="333333"/>
          <w:sz w:val="23"/>
          <w:szCs w:val="23"/>
          <w:lang w:eastAsia="ru-RU"/>
        </w:rPr>
        <w:br/>
        <w:t>в) дополнить частью 51 следующего содержания:</w:t>
      </w:r>
      <w:r w:rsidRPr="00F60814">
        <w:rPr>
          <w:rFonts w:ascii="Tahoma" w:eastAsia="Times New Roman" w:hAnsi="Tahoma" w:cs="Tahoma"/>
          <w:color w:val="333333"/>
          <w:sz w:val="23"/>
          <w:szCs w:val="23"/>
          <w:lang w:eastAsia="ru-RU"/>
        </w:rPr>
        <w:br/>
        <w:t>«51. В случае непоступления в саморегулируемую организацию предписания об устранении саморегулируемой организацией выявленного нарушения требований настоящего Кодекса при принятии ею решений, которые указаны в части 4 настоящей статьи и уведомление о которых получено органом надзора за саморегулируемыми организациями, в течение десяти дней со дня получения органом надзора указанных уведомлений такие решения считаются вступившими в силу.»;</w:t>
      </w:r>
      <w:r w:rsidRPr="00F60814">
        <w:rPr>
          <w:rFonts w:ascii="Tahoma" w:eastAsia="Times New Roman" w:hAnsi="Tahoma" w:cs="Tahoma"/>
          <w:color w:val="333333"/>
          <w:sz w:val="23"/>
          <w:szCs w:val="23"/>
          <w:lang w:eastAsia="ru-RU"/>
        </w:rPr>
        <w:br/>
        <w:t>г) часть 6 дополнить предложением следующего содержания: «В течение трех дней со дня получения указанных уведомлений и документов орган надзора за саморегулируемыми организациями вносит соответствующие изменения в государственный реестр саморегулируемых организаций.»;</w:t>
      </w:r>
      <w:r w:rsidRPr="00F60814">
        <w:rPr>
          <w:rFonts w:ascii="Tahoma" w:eastAsia="Times New Roman" w:hAnsi="Tahoma" w:cs="Tahoma"/>
          <w:color w:val="333333"/>
          <w:sz w:val="23"/>
          <w:szCs w:val="23"/>
          <w:lang w:eastAsia="ru-RU"/>
        </w:rPr>
        <w:br/>
        <w:t>14) в статье 55</w:t>
      </w:r>
      <w:r w:rsidRPr="00F60814">
        <w:rPr>
          <w:rFonts w:ascii="Tahoma" w:eastAsia="Times New Roman" w:hAnsi="Tahoma" w:cs="Tahoma"/>
          <w:color w:val="333333"/>
          <w:sz w:val="23"/>
          <w:szCs w:val="23"/>
          <w:bdr w:val="none" w:sz="0" w:space="0" w:color="auto" w:frame="1"/>
          <w:vertAlign w:val="superscript"/>
          <w:lang w:eastAsia="ru-RU"/>
        </w:rPr>
        <w:t>19</w:t>
      </w:r>
      <w:r w:rsidRPr="00F60814">
        <w:rPr>
          <w:rFonts w:ascii="Tahoma" w:eastAsia="Times New Roman" w:hAnsi="Tahoma" w:cs="Tahoma"/>
          <w:color w:val="333333"/>
          <w:sz w:val="23"/>
          <w:szCs w:val="23"/>
          <w:lang w:eastAsia="ru-RU"/>
        </w:rPr>
        <w:t>:</w:t>
      </w:r>
      <w:r w:rsidRPr="00F60814">
        <w:rPr>
          <w:rFonts w:ascii="Tahoma" w:eastAsia="Times New Roman" w:hAnsi="Tahoma" w:cs="Tahoma"/>
          <w:color w:val="333333"/>
          <w:sz w:val="23"/>
          <w:szCs w:val="23"/>
          <w:lang w:eastAsia="ru-RU"/>
        </w:rPr>
        <w:br/>
        <w:t>а) часть 1 дополнить словами «, а также в иных предусмотренных федеральными законами формах контроля»;</w:t>
      </w:r>
      <w:r w:rsidRPr="00F60814">
        <w:rPr>
          <w:rFonts w:ascii="Tahoma" w:eastAsia="Times New Roman" w:hAnsi="Tahoma" w:cs="Tahoma"/>
          <w:color w:val="333333"/>
          <w:sz w:val="23"/>
          <w:szCs w:val="23"/>
          <w:lang w:eastAsia="ru-RU"/>
        </w:rPr>
        <w:br/>
        <w:t>б) дополнить частью 6</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следующего содержания:</w:t>
      </w:r>
      <w:r w:rsidRPr="00F60814">
        <w:rPr>
          <w:rFonts w:ascii="Tahoma" w:eastAsia="Times New Roman" w:hAnsi="Tahoma" w:cs="Tahoma"/>
          <w:color w:val="333333"/>
          <w:sz w:val="23"/>
          <w:szCs w:val="23"/>
          <w:lang w:eastAsia="ru-RU"/>
        </w:rPr>
        <w:br/>
        <w:t>«6</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В случае поступления в орган надзора за саморегулируемыми организациями предусмотренного частью 10 статьи 55</w:t>
      </w:r>
      <w:r w:rsidRPr="00F60814">
        <w:rPr>
          <w:rFonts w:ascii="Tahoma" w:eastAsia="Times New Roman" w:hAnsi="Tahoma" w:cs="Tahoma"/>
          <w:color w:val="333333"/>
          <w:sz w:val="23"/>
          <w:szCs w:val="23"/>
          <w:bdr w:val="none" w:sz="0" w:space="0" w:color="auto" w:frame="1"/>
          <w:vertAlign w:val="superscript"/>
          <w:lang w:eastAsia="ru-RU"/>
        </w:rPr>
        <w:t>20</w:t>
      </w:r>
      <w:r w:rsidRPr="00F60814">
        <w:rPr>
          <w:rFonts w:ascii="Tahoma" w:eastAsia="Times New Roman" w:hAnsi="Tahoma" w:cs="Tahoma"/>
          <w:color w:val="333333"/>
          <w:sz w:val="23"/>
          <w:szCs w:val="23"/>
          <w:lang w:eastAsia="ru-RU"/>
        </w:rPr>
        <w:t> настоящего Кодекса уведомления Национального объединения саморегулируемых организаций, обращений и заявлений граждан, индивидуальных предпринимателей, юридических лиц о допущенных саморегулируемой организацией нарушениях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w:t>
      </w:r>
      <w:r w:rsidRPr="00F60814">
        <w:rPr>
          <w:rFonts w:ascii="Tahoma" w:eastAsia="Times New Roman" w:hAnsi="Tahoma" w:cs="Tahoma"/>
          <w:color w:val="333333"/>
          <w:sz w:val="23"/>
          <w:szCs w:val="23"/>
          <w:bdr w:val="none" w:sz="0" w:space="0" w:color="auto" w:frame="1"/>
          <w:vertAlign w:val="superscript"/>
          <w:lang w:eastAsia="ru-RU"/>
        </w:rPr>
        <w:t>4</w:t>
      </w:r>
      <w:r w:rsidRPr="00F60814">
        <w:rPr>
          <w:rFonts w:ascii="Tahoma" w:eastAsia="Times New Roman" w:hAnsi="Tahoma" w:cs="Tahoma"/>
          <w:color w:val="333333"/>
          <w:sz w:val="23"/>
          <w:szCs w:val="23"/>
          <w:lang w:eastAsia="ru-RU"/>
        </w:rPr>
        <w:t> и частей 6 и 7 статьи 55</w:t>
      </w:r>
      <w:r w:rsidRPr="00F60814">
        <w:rPr>
          <w:rFonts w:ascii="Tahoma" w:eastAsia="Times New Roman" w:hAnsi="Tahoma" w:cs="Tahoma"/>
          <w:color w:val="333333"/>
          <w:sz w:val="23"/>
          <w:szCs w:val="23"/>
          <w:bdr w:val="none" w:sz="0" w:space="0" w:color="auto" w:frame="1"/>
          <w:vertAlign w:val="superscript"/>
          <w:lang w:eastAsia="ru-RU"/>
        </w:rPr>
        <w:t>16</w:t>
      </w:r>
      <w:r w:rsidRPr="00F60814">
        <w:rPr>
          <w:rFonts w:ascii="Tahoma" w:eastAsia="Times New Roman" w:hAnsi="Tahoma" w:cs="Tahoma"/>
          <w:color w:val="333333"/>
          <w:sz w:val="23"/>
          <w:szCs w:val="23"/>
          <w:lang w:eastAsia="ru-RU"/>
        </w:rPr>
        <w:t>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такой саморегулируемой организации с обоснованием причин принятого решения и направить заявителю уведомление о принятом решении.»;</w:t>
      </w:r>
      <w:r w:rsidRPr="00F60814">
        <w:rPr>
          <w:rFonts w:ascii="Tahoma" w:eastAsia="Times New Roman" w:hAnsi="Tahoma" w:cs="Tahoma"/>
          <w:color w:val="333333"/>
          <w:sz w:val="23"/>
          <w:szCs w:val="23"/>
          <w:lang w:eastAsia="ru-RU"/>
        </w:rPr>
        <w:br/>
        <w:t>в) в части 7 слова «статьи 55</w:t>
      </w:r>
      <w:r w:rsidRPr="00F60814">
        <w:rPr>
          <w:rFonts w:ascii="Tahoma" w:eastAsia="Times New Roman" w:hAnsi="Tahoma" w:cs="Tahoma"/>
          <w:color w:val="333333"/>
          <w:sz w:val="23"/>
          <w:szCs w:val="23"/>
          <w:bdr w:val="none" w:sz="0" w:space="0" w:color="auto" w:frame="1"/>
          <w:vertAlign w:val="superscript"/>
          <w:lang w:eastAsia="ru-RU"/>
        </w:rPr>
        <w:t>4</w:t>
      </w:r>
      <w:r w:rsidRPr="00F60814">
        <w:rPr>
          <w:rFonts w:ascii="Tahoma" w:eastAsia="Times New Roman" w:hAnsi="Tahoma" w:cs="Tahoma"/>
          <w:color w:val="333333"/>
          <w:sz w:val="23"/>
          <w:szCs w:val="23"/>
          <w:lang w:eastAsia="ru-RU"/>
        </w:rPr>
        <w:t>» заменить словами «статей 55</w:t>
      </w:r>
      <w:r w:rsidRPr="00F60814">
        <w:rPr>
          <w:rFonts w:ascii="Tahoma" w:eastAsia="Times New Roman" w:hAnsi="Tahoma" w:cs="Tahoma"/>
          <w:color w:val="333333"/>
          <w:sz w:val="23"/>
          <w:szCs w:val="23"/>
          <w:bdr w:val="none" w:sz="0" w:space="0" w:color="auto" w:frame="1"/>
          <w:vertAlign w:val="superscript"/>
          <w:lang w:eastAsia="ru-RU"/>
        </w:rPr>
        <w:t>4</w:t>
      </w:r>
      <w:r w:rsidRPr="00F60814">
        <w:rPr>
          <w:rFonts w:ascii="Tahoma" w:eastAsia="Times New Roman" w:hAnsi="Tahoma" w:cs="Tahoma"/>
          <w:color w:val="333333"/>
          <w:sz w:val="23"/>
          <w:szCs w:val="23"/>
          <w:lang w:eastAsia="ru-RU"/>
        </w:rPr>
        <w:t> и 55</w:t>
      </w:r>
      <w:r w:rsidRPr="00F60814">
        <w:rPr>
          <w:rFonts w:ascii="Tahoma" w:eastAsia="Times New Roman" w:hAnsi="Tahoma" w:cs="Tahoma"/>
          <w:color w:val="333333"/>
          <w:sz w:val="23"/>
          <w:szCs w:val="23"/>
          <w:bdr w:val="none" w:sz="0" w:space="0" w:color="auto" w:frame="1"/>
          <w:vertAlign w:val="superscript"/>
          <w:lang w:eastAsia="ru-RU"/>
        </w:rPr>
        <w:t>16</w:t>
      </w:r>
      <w:r w:rsidRPr="00F60814">
        <w:rPr>
          <w:rFonts w:ascii="Tahoma" w:eastAsia="Times New Roman" w:hAnsi="Tahoma" w:cs="Tahoma"/>
          <w:color w:val="333333"/>
          <w:sz w:val="23"/>
          <w:szCs w:val="23"/>
          <w:lang w:eastAsia="ru-RU"/>
        </w:rPr>
        <w:t>»;</w:t>
      </w:r>
      <w:r w:rsidRPr="00F60814">
        <w:rPr>
          <w:rFonts w:ascii="Tahoma" w:eastAsia="Times New Roman" w:hAnsi="Tahoma" w:cs="Tahoma"/>
          <w:color w:val="333333"/>
          <w:sz w:val="23"/>
          <w:szCs w:val="23"/>
          <w:lang w:eastAsia="ru-RU"/>
        </w:rPr>
        <w:br/>
        <w:t>15) в статье 55</w:t>
      </w:r>
      <w:r w:rsidRPr="00F60814">
        <w:rPr>
          <w:rFonts w:ascii="Tahoma" w:eastAsia="Times New Roman" w:hAnsi="Tahoma" w:cs="Tahoma"/>
          <w:color w:val="333333"/>
          <w:sz w:val="23"/>
          <w:szCs w:val="23"/>
          <w:bdr w:val="none" w:sz="0" w:space="0" w:color="auto" w:frame="1"/>
          <w:vertAlign w:val="superscript"/>
          <w:lang w:eastAsia="ru-RU"/>
        </w:rPr>
        <w:t>20</w:t>
      </w:r>
      <w:r w:rsidRPr="00F60814">
        <w:rPr>
          <w:rFonts w:ascii="Tahoma" w:eastAsia="Times New Roman" w:hAnsi="Tahoma" w:cs="Tahoma"/>
          <w:color w:val="333333"/>
          <w:sz w:val="23"/>
          <w:szCs w:val="23"/>
          <w:lang w:eastAsia="ru-RU"/>
        </w:rPr>
        <w:t>:</w:t>
      </w:r>
      <w:r w:rsidRPr="00F60814">
        <w:rPr>
          <w:rFonts w:ascii="Tahoma" w:eastAsia="Times New Roman" w:hAnsi="Tahoma" w:cs="Tahoma"/>
          <w:color w:val="333333"/>
          <w:sz w:val="23"/>
          <w:szCs w:val="23"/>
          <w:lang w:eastAsia="ru-RU"/>
        </w:rPr>
        <w:br/>
        <w:t>а) дополнить частью 2</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следующего содержания:</w:t>
      </w:r>
      <w:r w:rsidRPr="00F60814">
        <w:rPr>
          <w:rFonts w:ascii="Tahoma" w:eastAsia="Times New Roman" w:hAnsi="Tahoma" w:cs="Tahoma"/>
          <w:color w:val="333333"/>
          <w:sz w:val="23"/>
          <w:szCs w:val="23"/>
          <w:lang w:eastAsia="ru-RU"/>
        </w:rPr>
        <w:br/>
        <w:t>«2</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Может быть создано только одно Национальное объединение саморегулируемых организаций соответствующего вида.»;</w:t>
      </w:r>
      <w:r w:rsidRPr="00F60814">
        <w:rPr>
          <w:rFonts w:ascii="Tahoma" w:eastAsia="Times New Roman" w:hAnsi="Tahoma" w:cs="Tahoma"/>
          <w:color w:val="333333"/>
          <w:sz w:val="23"/>
          <w:szCs w:val="23"/>
          <w:lang w:eastAsia="ru-RU"/>
        </w:rPr>
        <w:br/>
        <w:t>б) дополнить частями 5</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и 5</w:t>
      </w:r>
      <w:r w:rsidRPr="00F60814">
        <w:rPr>
          <w:rFonts w:ascii="Tahoma" w:eastAsia="Times New Roman" w:hAnsi="Tahoma" w:cs="Tahoma"/>
          <w:color w:val="333333"/>
          <w:sz w:val="23"/>
          <w:szCs w:val="23"/>
          <w:bdr w:val="none" w:sz="0" w:space="0" w:color="auto" w:frame="1"/>
          <w:vertAlign w:val="superscript"/>
          <w:lang w:eastAsia="ru-RU"/>
        </w:rPr>
        <w:t>2</w:t>
      </w:r>
      <w:r w:rsidRPr="00F60814">
        <w:rPr>
          <w:rFonts w:ascii="Tahoma" w:eastAsia="Times New Roman" w:hAnsi="Tahoma" w:cs="Tahoma"/>
          <w:color w:val="333333"/>
          <w:sz w:val="23"/>
          <w:szCs w:val="23"/>
          <w:lang w:eastAsia="ru-RU"/>
        </w:rPr>
        <w:t> следующего содержания:</w:t>
      </w:r>
      <w:r w:rsidRPr="00F60814">
        <w:rPr>
          <w:rFonts w:ascii="Tahoma" w:eastAsia="Times New Roman" w:hAnsi="Tahoma" w:cs="Tahoma"/>
          <w:color w:val="333333"/>
          <w:sz w:val="23"/>
          <w:szCs w:val="23"/>
          <w:lang w:eastAsia="ru-RU"/>
        </w:rPr>
        <w:br/>
        <w:t>«5</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xml:space="preserve">. Саморегулируемая организация является членом Национального объединения саморегулируемых организаций соответствующего вида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w:t>
      </w:r>
      <w:r w:rsidRPr="00F60814">
        <w:rPr>
          <w:rFonts w:ascii="Tahoma" w:eastAsia="Times New Roman" w:hAnsi="Tahoma" w:cs="Tahoma"/>
          <w:color w:val="333333"/>
          <w:sz w:val="23"/>
          <w:szCs w:val="23"/>
          <w:lang w:eastAsia="ru-RU"/>
        </w:rPr>
        <w:lastRenderedPageBreak/>
        <w:t>государственный реестр саморегулируемых организаций она обязана уплатить вступительный взнос в Национальное объединение саморегулируемых организаций соответствующего вида, а также осуществлять иные отчисления на нужды Национального объединения саморегулируемых организаций соответствующего вида в порядке и в размерах, которые установлены Всероссийским съездом саморегулируемых организаций.</w:t>
      </w:r>
      <w:r w:rsidRPr="00F60814">
        <w:rPr>
          <w:rFonts w:ascii="Tahoma" w:eastAsia="Times New Roman" w:hAnsi="Tahoma" w:cs="Tahoma"/>
          <w:color w:val="333333"/>
          <w:sz w:val="23"/>
          <w:szCs w:val="23"/>
          <w:lang w:eastAsia="ru-RU"/>
        </w:rPr>
        <w:br/>
        <w:t>5</w:t>
      </w:r>
      <w:r w:rsidRPr="00F60814">
        <w:rPr>
          <w:rFonts w:ascii="Tahoma" w:eastAsia="Times New Roman" w:hAnsi="Tahoma" w:cs="Tahoma"/>
          <w:color w:val="333333"/>
          <w:sz w:val="23"/>
          <w:szCs w:val="23"/>
          <w:bdr w:val="none" w:sz="0" w:space="0" w:color="auto" w:frame="1"/>
          <w:vertAlign w:val="superscript"/>
          <w:lang w:eastAsia="ru-RU"/>
        </w:rPr>
        <w:t>2</w:t>
      </w:r>
      <w:r w:rsidRPr="00F60814">
        <w:rPr>
          <w:rFonts w:ascii="Tahoma" w:eastAsia="Times New Roman" w:hAnsi="Tahoma" w:cs="Tahoma"/>
          <w:color w:val="333333"/>
          <w:sz w:val="23"/>
          <w:szCs w:val="23"/>
          <w:lang w:eastAsia="ru-RU"/>
        </w:rPr>
        <w:t>. Саморегулируемая организация исключается из членов Национального объединения саморегулируемых организаций соответствующего вида в случае исключения сведений о ней из государственного реестра саморегулируемых организаций.»;</w:t>
      </w:r>
      <w:r w:rsidRPr="00F60814">
        <w:rPr>
          <w:rFonts w:ascii="Tahoma" w:eastAsia="Times New Roman" w:hAnsi="Tahoma" w:cs="Tahoma"/>
          <w:color w:val="333333"/>
          <w:sz w:val="23"/>
          <w:szCs w:val="23"/>
          <w:lang w:eastAsia="ru-RU"/>
        </w:rPr>
        <w:br/>
        <w:t>в) в части 8:</w:t>
      </w:r>
      <w:r w:rsidRPr="00F60814">
        <w:rPr>
          <w:rFonts w:ascii="Tahoma" w:eastAsia="Times New Roman" w:hAnsi="Tahoma" w:cs="Tahoma"/>
          <w:color w:val="333333"/>
          <w:sz w:val="23"/>
          <w:szCs w:val="23"/>
          <w:lang w:eastAsia="ru-RU"/>
        </w:rPr>
        <w:br/>
        <w:t>пункт 5 дополнить словами «, а также жалоб иных лиц на действия (бездействие) саморегулируемых организаций соответствующих видов»;</w:t>
      </w:r>
      <w:r w:rsidRPr="00F60814">
        <w:rPr>
          <w:rFonts w:ascii="Tahoma" w:eastAsia="Times New Roman" w:hAnsi="Tahoma" w:cs="Tahoma"/>
          <w:color w:val="333333"/>
          <w:sz w:val="23"/>
          <w:szCs w:val="23"/>
          <w:lang w:eastAsia="ru-RU"/>
        </w:rPr>
        <w:br/>
        <w:t>дополнить пунктом 6 следующего содержания:</w:t>
      </w:r>
      <w:r w:rsidRPr="00F60814">
        <w:rPr>
          <w:rFonts w:ascii="Tahoma" w:eastAsia="Times New Roman" w:hAnsi="Tahoma" w:cs="Tahoma"/>
          <w:color w:val="333333"/>
          <w:sz w:val="23"/>
          <w:szCs w:val="23"/>
          <w:lang w:eastAsia="ru-RU"/>
        </w:rPr>
        <w:br/>
        <w:t>«6) размещение средств компенсационного фонда саморегулируемой организации, зачисленных на счет Национального объединения саморегулируемых организаций соответствующего вида, и осуществление выплат из него в соответствии с настоящим Кодексом.»;</w:t>
      </w:r>
      <w:r w:rsidRPr="00F60814">
        <w:rPr>
          <w:rFonts w:ascii="Tahoma" w:eastAsia="Times New Roman" w:hAnsi="Tahoma" w:cs="Tahoma"/>
          <w:color w:val="333333"/>
          <w:sz w:val="23"/>
          <w:szCs w:val="23"/>
          <w:lang w:eastAsia="ru-RU"/>
        </w:rPr>
        <w:br/>
        <w:t>г) часть 9 дополнить словами «, за исключением случаев, предусмотренных настоящим Кодексом»;</w:t>
      </w:r>
      <w:r w:rsidRPr="00F60814">
        <w:rPr>
          <w:rFonts w:ascii="Tahoma" w:eastAsia="Times New Roman" w:hAnsi="Tahoma" w:cs="Tahoma"/>
          <w:color w:val="333333"/>
          <w:sz w:val="23"/>
          <w:szCs w:val="23"/>
          <w:lang w:eastAsia="ru-RU"/>
        </w:rPr>
        <w:br/>
        <w:t>д) дополнить частью 10 следующего содержания:</w:t>
      </w:r>
      <w:r w:rsidRPr="00F60814">
        <w:rPr>
          <w:rFonts w:ascii="Tahoma" w:eastAsia="Times New Roman" w:hAnsi="Tahoma" w:cs="Tahoma"/>
          <w:color w:val="333333"/>
          <w:sz w:val="23"/>
          <w:szCs w:val="23"/>
          <w:lang w:eastAsia="ru-RU"/>
        </w:rPr>
        <w:br/>
        <w:t>«10. В случае выявления Национальным объединением саморегулируемых организаций допущенных саморегулируемой организацией нарушений в части несоответствия установленных саморегулируемой организацией требований к выдаче свидетельств о допуске установленным настоящим Кодексом и иными нормативными правовыми актами Российской Федерации требованиям, несоблюдения саморегулируемой организацией установленных саморегулируемой организацией требований к выдаче свидетельств о допуске к работам, которые оказывают влияние на безопасность объектов капитального строительства, отсутствия у саморегулируемой организации компенсационного фонда, сформированного с учетом положений статьи 55</w:t>
      </w:r>
      <w:r w:rsidRPr="00F60814">
        <w:rPr>
          <w:rFonts w:ascii="Tahoma" w:eastAsia="Times New Roman" w:hAnsi="Tahoma" w:cs="Tahoma"/>
          <w:color w:val="333333"/>
          <w:sz w:val="23"/>
          <w:szCs w:val="23"/>
          <w:bdr w:val="none" w:sz="0" w:space="0" w:color="auto" w:frame="1"/>
          <w:vertAlign w:val="superscript"/>
          <w:lang w:eastAsia="ru-RU"/>
        </w:rPr>
        <w:t>4</w:t>
      </w:r>
      <w:r w:rsidRPr="00F60814">
        <w:rPr>
          <w:rFonts w:ascii="Tahoma" w:eastAsia="Times New Roman" w:hAnsi="Tahoma" w:cs="Tahoma"/>
          <w:color w:val="333333"/>
          <w:sz w:val="23"/>
          <w:szCs w:val="23"/>
          <w:lang w:eastAsia="ru-RU"/>
        </w:rPr>
        <w:t> и частей 6 и 7 статьи 55</w:t>
      </w:r>
      <w:r w:rsidRPr="00F60814">
        <w:rPr>
          <w:rFonts w:ascii="Tahoma" w:eastAsia="Times New Roman" w:hAnsi="Tahoma" w:cs="Tahoma"/>
          <w:color w:val="333333"/>
          <w:sz w:val="23"/>
          <w:szCs w:val="23"/>
          <w:bdr w:val="none" w:sz="0" w:space="0" w:color="auto" w:frame="1"/>
          <w:vertAlign w:val="superscript"/>
          <w:lang w:eastAsia="ru-RU"/>
        </w:rPr>
        <w:t>16</w:t>
      </w:r>
      <w:r w:rsidRPr="00F60814">
        <w:rPr>
          <w:rFonts w:ascii="Tahoma" w:eastAsia="Times New Roman" w:hAnsi="Tahoma" w:cs="Tahoma"/>
          <w:color w:val="333333"/>
          <w:sz w:val="23"/>
          <w:szCs w:val="23"/>
          <w:lang w:eastAsia="ru-RU"/>
        </w:rPr>
        <w:t> настоящего Кодекса,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Национальное объединение саморегулируемых организаций направляет в такую саморегулируемую организацию уведомление о выявленных нарушениях и предложение об их устранении в разумные сроки, а также направляет соответствующее уведомление и копии указанных документов в орган надзора за саморегулируемыми организациями.»;</w:t>
      </w:r>
      <w:r w:rsidRPr="00F60814">
        <w:rPr>
          <w:rFonts w:ascii="Tahoma" w:eastAsia="Times New Roman" w:hAnsi="Tahoma" w:cs="Tahoma"/>
          <w:color w:val="333333"/>
          <w:sz w:val="23"/>
          <w:szCs w:val="23"/>
          <w:lang w:eastAsia="ru-RU"/>
        </w:rPr>
        <w:br/>
        <w:t>16) в статье 55</w:t>
      </w:r>
      <w:r w:rsidRPr="00F60814">
        <w:rPr>
          <w:rFonts w:ascii="Tahoma" w:eastAsia="Times New Roman" w:hAnsi="Tahoma" w:cs="Tahoma"/>
          <w:color w:val="333333"/>
          <w:sz w:val="23"/>
          <w:szCs w:val="23"/>
          <w:bdr w:val="none" w:sz="0" w:space="0" w:color="auto" w:frame="1"/>
          <w:vertAlign w:val="superscript"/>
          <w:lang w:eastAsia="ru-RU"/>
        </w:rPr>
        <w:t>21</w:t>
      </w:r>
      <w:r w:rsidRPr="00F60814">
        <w:rPr>
          <w:rFonts w:ascii="Tahoma" w:eastAsia="Times New Roman" w:hAnsi="Tahoma" w:cs="Tahoma"/>
          <w:color w:val="333333"/>
          <w:sz w:val="23"/>
          <w:szCs w:val="23"/>
          <w:lang w:eastAsia="ru-RU"/>
        </w:rPr>
        <w:t>:</w:t>
      </w:r>
      <w:r w:rsidRPr="00F60814">
        <w:rPr>
          <w:rFonts w:ascii="Tahoma" w:eastAsia="Times New Roman" w:hAnsi="Tahoma" w:cs="Tahoma"/>
          <w:color w:val="333333"/>
          <w:sz w:val="23"/>
          <w:szCs w:val="23"/>
          <w:lang w:eastAsia="ru-RU"/>
        </w:rPr>
        <w:br/>
        <w:t>а) часть 3 дополнить пунктом 2</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следующего содержания:</w:t>
      </w:r>
      <w:r w:rsidRPr="00F60814">
        <w:rPr>
          <w:rFonts w:ascii="Tahoma" w:eastAsia="Times New Roman" w:hAnsi="Tahoma" w:cs="Tahoma"/>
          <w:color w:val="333333"/>
          <w:sz w:val="23"/>
          <w:szCs w:val="23"/>
          <w:lang w:eastAsia="ru-RU"/>
        </w:rPr>
        <w:br/>
        <w:t>«2</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избирает президента Национального объединения саморегулируемых организаций сроком на два года, определяет его полномочия.  При этом одно и то же лицо не может занимать должность президента Национального объединения саморегулируемых организаций два срока подряд;»;</w:t>
      </w:r>
      <w:r w:rsidRPr="00F60814">
        <w:rPr>
          <w:rFonts w:ascii="Tahoma" w:eastAsia="Times New Roman" w:hAnsi="Tahoma" w:cs="Tahoma"/>
          <w:color w:val="333333"/>
          <w:sz w:val="23"/>
          <w:szCs w:val="23"/>
          <w:lang w:eastAsia="ru-RU"/>
        </w:rPr>
        <w:br/>
        <w:t>б) дополнить частью 4 следующего содержания:</w:t>
      </w:r>
      <w:r w:rsidRPr="00F60814">
        <w:rPr>
          <w:rFonts w:ascii="Tahoma" w:eastAsia="Times New Roman" w:hAnsi="Tahoma" w:cs="Tahoma"/>
          <w:color w:val="333333"/>
          <w:sz w:val="23"/>
          <w:szCs w:val="23"/>
          <w:lang w:eastAsia="ru-RU"/>
        </w:rPr>
        <w:b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r w:rsidRPr="00F60814">
        <w:rPr>
          <w:rFonts w:ascii="Tahoma" w:eastAsia="Times New Roman" w:hAnsi="Tahoma" w:cs="Tahoma"/>
          <w:color w:val="333333"/>
          <w:sz w:val="23"/>
          <w:szCs w:val="23"/>
          <w:lang w:eastAsia="ru-RU"/>
        </w:rPr>
        <w:br/>
        <w:t>17) в статье 55</w:t>
      </w:r>
      <w:r w:rsidRPr="00F60814">
        <w:rPr>
          <w:rFonts w:ascii="Tahoma" w:eastAsia="Times New Roman" w:hAnsi="Tahoma" w:cs="Tahoma"/>
          <w:color w:val="333333"/>
          <w:sz w:val="23"/>
          <w:szCs w:val="23"/>
          <w:bdr w:val="none" w:sz="0" w:space="0" w:color="auto" w:frame="1"/>
          <w:vertAlign w:val="superscript"/>
          <w:lang w:eastAsia="ru-RU"/>
        </w:rPr>
        <w:t>22</w:t>
      </w:r>
      <w:r w:rsidRPr="00F60814">
        <w:rPr>
          <w:rFonts w:ascii="Tahoma" w:eastAsia="Times New Roman" w:hAnsi="Tahoma" w:cs="Tahoma"/>
          <w:color w:val="333333"/>
          <w:sz w:val="23"/>
          <w:szCs w:val="23"/>
          <w:lang w:eastAsia="ru-RU"/>
        </w:rPr>
        <w:t>:</w:t>
      </w:r>
      <w:r w:rsidRPr="00F60814">
        <w:rPr>
          <w:rFonts w:ascii="Tahoma" w:eastAsia="Times New Roman" w:hAnsi="Tahoma" w:cs="Tahoma"/>
          <w:color w:val="333333"/>
          <w:sz w:val="23"/>
          <w:szCs w:val="23"/>
          <w:lang w:eastAsia="ru-RU"/>
        </w:rPr>
        <w:br/>
      </w:r>
      <w:r w:rsidRPr="00F60814">
        <w:rPr>
          <w:rFonts w:ascii="Tahoma" w:eastAsia="Times New Roman" w:hAnsi="Tahoma" w:cs="Tahoma"/>
          <w:color w:val="333333"/>
          <w:sz w:val="23"/>
          <w:szCs w:val="23"/>
          <w:lang w:eastAsia="ru-RU"/>
        </w:rPr>
        <w:lastRenderedPageBreak/>
        <w:t>а) дополнить частью 21 следующего содержания:</w:t>
      </w:r>
      <w:r w:rsidRPr="00F60814">
        <w:rPr>
          <w:rFonts w:ascii="Tahoma" w:eastAsia="Times New Roman" w:hAnsi="Tahoma" w:cs="Tahoma"/>
          <w:color w:val="333333"/>
          <w:sz w:val="23"/>
          <w:szCs w:val="23"/>
          <w:lang w:eastAsia="ru-RU"/>
        </w:rPr>
        <w:b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r w:rsidRPr="00F60814">
        <w:rPr>
          <w:rFonts w:ascii="Tahoma" w:eastAsia="Times New Roman" w:hAnsi="Tahoma" w:cs="Tahoma"/>
          <w:color w:val="333333"/>
          <w:sz w:val="23"/>
          <w:szCs w:val="23"/>
          <w:lang w:eastAsia="ru-RU"/>
        </w:rPr>
        <w:br/>
        <w:t>б) в части 3:</w:t>
      </w:r>
      <w:r w:rsidRPr="00F60814">
        <w:rPr>
          <w:rFonts w:ascii="Tahoma" w:eastAsia="Times New Roman" w:hAnsi="Tahoma" w:cs="Tahoma"/>
          <w:color w:val="333333"/>
          <w:sz w:val="23"/>
          <w:szCs w:val="23"/>
          <w:lang w:eastAsia="ru-RU"/>
        </w:rPr>
        <w:br/>
        <w:t>пункт 1 изложить в следующей редакции:</w:t>
      </w:r>
      <w:r w:rsidRPr="00F60814">
        <w:rPr>
          <w:rFonts w:ascii="Tahoma" w:eastAsia="Times New Roman" w:hAnsi="Tahoma" w:cs="Tahoma"/>
          <w:color w:val="333333"/>
          <w:sz w:val="23"/>
          <w:szCs w:val="23"/>
          <w:lang w:eastAsia="ru-RU"/>
        </w:rPr>
        <w:b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r w:rsidRPr="00F60814">
        <w:rPr>
          <w:rFonts w:ascii="Tahoma" w:eastAsia="Times New Roman" w:hAnsi="Tahoma" w:cs="Tahoma"/>
          <w:color w:val="333333"/>
          <w:sz w:val="23"/>
          <w:szCs w:val="23"/>
          <w:lang w:eastAsia="ru-RU"/>
        </w:rPr>
        <w:br/>
        <w:t>дополнить пунктом 9</w:t>
      </w:r>
      <w:r w:rsidRPr="00F60814">
        <w:rPr>
          <w:rFonts w:ascii="Tahoma" w:eastAsia="Times New Roman" w:hAnsi="Tahoma" w:cs="Tahoma"/>
          <w:color w:val="333333"/>
          <w:sz w:val="23"/>
          <w:szCs w:val="23"/>
          <w:bdr w:val="none" w:sz="0" w:space="0" w:color="auto" w:frame="1"/>
          <w:vertAlign w:val="superscript"/>
          <w:lang w:eastAsia="ru-RU"/>
        </w:rPr>
        <w:t>1</w:t>
      </w:r>
      <w:r w:rsidRPr="00F60814">
        <w:rPr>
          <w:rFonts w:ascii="Tahoma" w:eastAsia="Times New Roman" w:hAnsi="Tahoma" w:cs="Tahoma"/>
          <w:color w:val="333333"/>
          <w:sz w:val="23"/>
          <w:szCs w:val="23"/>
          <w:lang w:eastAsia="ru-RU"/>
        </w:rPr>
        <w:t> следующего содержания:</w:t>
      </w:r>
      <w:r w:rsidRPr="00F60814">
        <w:rPr>
          <w:rFonts w:ascii="Tahoma" w:eastAsia="Times New Roman" w:hAnsi="Tahoma" w:cs="Tahoma"/>
          <w:color w:val="333333"/>
          <w:sz w:val="23"/>
          <w:szCs w:val="23"/>
          <w:lang w:eastAsia="ru-RU"/>
        </w:rPr>
        <w:br/>
        <w:t>«91) принимает решение об осуществлении выплат в связи с наступлением субсидиарной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которой зачислены на счет Национального объединения саморегулируемых организаций, по обязательствам членов такой организации, возникшим вследствие причинения вреда, в случаях, предусмотренных статьей 60 настоящего Кодекса;»</w:t>
      </w:r>
    </w:p>
    <w:p w:rsidR="007237BB" w:rsidRDefault="007237BB"/>
    <w:sectPr w:rsidR="007237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8AB"/>
    <w:rsid w:val="000C48AB"/>
    <w:rsid w:val="007237BB"/>
    <w:rsid w:val="00F60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DD9C6-86A2-49D8-8E61-65109C0B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08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08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60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60814"/>
    <w:rPr>
      <w:b/>
      <w:bCs/>
    </w:rPr>
  </w:style>
  <w:style w:type="character" w:styleId="a5">
    <w:name w:val="Emphasis"/>
    <w:basedOn w:val="a0"/>
    <w:uiPriority w:val="20"/>
    <w:qFormat/>
    <w:rsid w:val="00F60814"/>
    <w:rPr>
      <w:i/>
      <w:iCs/>
    </w:rPr>
  </w:style>
  <w:style w:type="character" w:customStyle="1" w:styleId="apple-converted-space">
    <w:name w:val="apple-converted-space"/>
    <w:basedOn w:val="a0"/>
    <w:rsid w:val="00F60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13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4256</Words>
  <Characters>24263</Characters>
  <Application>Microsoft Office Word</Application>
  <DocSecurity>0</DocSecurity>
  <Lines>202</Lines>
  <Paragraphs>56</Paragraphs>
  <ScaleCrop>false</ScaleCrop>
  <Company/>
  <LinksUpToDate>false</LinksUpToDate>
  <CharactersWithSpaces>28463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2014-07-11T12:11:00Z</dcterms:created>
  <dcterms:modified xsi:type="dcterms:W3CDTF">2014-07-11T12:11:00Z</dcterms:modified>
</cp:coreProperties>
</file>